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6C" w:rsidRPr="005D5553" w:rsidRDefault="0085386C" w:rsidP="0085386C">
      <w:pPr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5920" behindDoc="0" locked="0" layoutInCell="1" allowOverlap="1" wp14:anchorId="030EAA8C" wp14:editId="64B15D27">
            <wp:simplePos x="0" y="0"/>
            <wp:positionH relativeFrom="margin">
              <wp:posOffset>5147310</wp:posOffset>
            </wp:positionH>
            <wp:positionV relativeFrom="margin">
              <wp:posOffset>14605</wp:posOffset>
            </wp:positionV>
            <wp:extent cx="1371600" cy="1476375"/>
            <wp:effectExtent l="0" t="0" r="0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86C" w:rsidRPr="005D5553" w:rsidRDefault="0085386C" w:rsidP="0085386C">
      <w:pPr>
        <w:rPr>
          <w:sz w:val="32"/>
          <w:szCs w:val="32"/>
        </w:rPr>
      </w:pPr>
      <w:r w:rsidRPr="005D5553">
        <w:rPr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034F8607" wp14:editId="1CD57165">
            <wp:simplePos x="0" y="0"/>
            <wp:positionH relativeFrom="column">
              <wp:posOffset>4500880</wp:posOffset>
            </wp:positionH>
            <wp:positionV relativeFrom="paragraph">
              <wp:posOffset>66675</wp:posOffset>
            </wp:positionV>
            <wp:extent cx="848360" cy="885825"/>
            <wp:effectExtent l="0" t="0" r="8890" b="9525"/>
            <wp:wrapNone/>
            <wp:docPr id="8" name="Obrázok 1" descr="C:\ŠK\01 - FVT KPVP\znak FV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ŠK\01 - FVT KPVP\znak FVT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5553">
        <w:rPr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436BE1AC" wp14:editId="1CBD53E3">
            <wp:simplePos x="0" y="0"/>
            <wp:positionH relativeFrom="column">
              <wp:posOffset>-337820</wp:posOffset>
            </wp:positionH>
            <wp:positionV relativeFrom="paragraph">
              <wp:posOffset>66675</wp:posOffset>
            </wp:positionV>
            <wp:extent cx="666750" cy="790575"/>
            <wp:effectExtent l="0" t="0" r="0" b="9525"/>
            <wp:wrapNone/>
            <wp:docPr id="6" name="Obrázok 2" descr="C:\ŠK\01 - FVT KPVP\znak T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ŠK\01 - FVT KPVP\znak TU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5553">
        <w:rPr>
          <w:b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2647DB1F" wp14:editId="2DADFBD2">
            <wp:simplePos x="0" y="0"/>
            <wp:positionH relativeFrom="column">
              <wp:posOffset>7920355</wp:posOffset>
            </wp:positionH>
            <wp:positionV relativeFrom="paragraph">
              <wp:posOffset>109855</wp:posOffset>
            </wp:positionV>
            <wp:extent cx="1558290" cy="1019175"/>
            <wp:effectExtent l="0" t="0" r="3810" b="0"/>
            <wp:wrapNone/>
            <wp:docPr id="17" name="Obrázok 3" descr="C:\Users\kpvp1\Dropbox\KPT\Letak KPT\logo KPT\Katedra-PK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vp1\Dropbox\KPT\Letak KPT\logo KPT\Katedra-PKT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973" t="23457" r="6977" b="24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 w:rsidRPr="005D5553">
        <w:rPr>
          <w:sz w:val="32"/>
          <w:szCs w:val="32"/>
        </w:rPr>
        <w:t>TECHNICKÁ UNIVERZITA V KOŠICIACH</w:t>
      </w:r>
    </w:p>
    <w:p w:rsidR="0085386C" w:rsidRPr="005D5553" w:rsidRDefault="0085386C" w:rsidP="0085386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D5553">
        <w:rPr>
          <w:sz w:val="28"/>
          <w:szCs w:val="28"/>
        </w:rPr>
        <w:t>Fakulta výrobných technológií so sídlom v Prešove</w:t>
      </w:r>
      <w:r w:rsidRPr="005D5553">
        <w:rPr>
          <w:sz w:val="28"/>
          <w:szCs w:val="28"/>
        </w:rPr>
        <w:tab/>
      </w:r>
    </w:p>
    <w:p w:rsidR="0085386C" w:rsidRPr="005D5553" w:rsidRDefault="0085386C" w:rsidP="0085386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D5553">
        <w:rPr>
          <w:b/>
          <w:sz w:val="28"/>
          <w:szCs w:val="28"/>
        </w:rPr>
        <w:t xml:space="preserve">Katedra procesnej techniky </w:t>
      </w:r>
    </w:p>
    <w:p w:rsidR="0085386C" w:rsidRPr="005D5553" w:rsidRDefault="0085386C" w:rsidP="0085386C">
      <w:pPr>
        <w:rPr>
          <w:b/>
        </w:rPr>
      </w:pPr>
      <w:r>
        <w:rPr>
          <w:b/>
          <w:sz w:val="28"/>
          <w:szCs w:val="28"/>
        </w:rPr>
        <w:tab/>
      </w:r>
      <w:hyperlink r:id="rId10" w:history="1">
        <w:r w:rsidRPr="005D5553">
          <w:rPr>
            <w:rStyle w:val="Hypertextovprepojenie"/>
            <w:b/>
          </w:rPr>
          <w:t>http://web.tuke.sk/fvtpo/kpt/</w:t>
        </w:r>
      </w:hyperlink>
      <w:r w:rsidRPr="005D5553">
        <w:rPr>
          <w:b/>
          <w:noProof/>
        </w:rPr>
        <w:drawing>
          <wp:anchor distT="0" distB="0" distL="114300" distR="114300" simplePos="0" relativeHeight="251663872" behindDoc="1" locked="0" layoutInCell="1" allowOverlap="1" wp14:anchorId="06A26CAD" wp14:editId="202FE3F8">
            <wp:simplePos x="0" y="0"/>
            <wp:positionH relativeFrom="column">
              <wp:posOffset>8072755</wp:posOffset>
            </wp:positionH>
            <wp:positionV relativeFrom="paragraph">
              <wp:posOffset>-196215</wp:posOffset>
            </wp:positionV>
            <wp:extent cx="1558290" cy="1019175"/>
            <wp:effectExtent l="0" t="0" r="3810" b="0"/>
            <wp:wrapNone/>
            <wp:docPr id="5" name="Obrázok 3" descr="C:\Users\kpvp1\Dropbox\KPT\Letak KPT\logo KPT\Katedra-PK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vp1\Dropbox\KPT\Letak KPT\logo KPT\Katedra-PKT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973" t="23457" r="6977" b="24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86C" w:rsidRDefault="0085386C" w:rsidP="0085386C">
      <w:pPr>
        <w:rPr>
          <w:rFonts w:ascii="Cambria Math" w:hAnsi="Cambria Math"/>
          <w:b/>
        </w:rPr>
      </w:pPr>
      <w:r>
        <w:rPr>
          <w:b/>
          <w:noProof/>
        </w:rPr>
        <w:drawing>
          <wp:anchor distT="0" distB="0" distL="114300" distR="114300" simplePos="0" relativeHeight="251664896" behindDoc="1" locked="0" layoutInCell="1" allowOverlap="1" wp14:anchorId="684960A1" wp14:editId="620D01E3">
            <wp:simplePos x="0" y="0"/>
            <wp:positionH relativeFrom="column">
              <wp:posOffset>8225155</wp:posOffset>
            </wp:positionH>
            <wp:positionV relativeFrom="paragraph">
              <wp:posOffset>-293370</wp:posOffset>
            </wp:positionV>
            <wp:extent cx="1558290" cy="1019175"/>
            <wp:effectExtent l="0" t="0" r="3810" b="0"/>
            <wp:wrapNone/>
            <wp:docPr id="7" name="Obrázok 3" descr="C:\Users\kpvp1\Dropbox\KPT\Letak KPT\logo KPT\Katedra-PK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vp1\Dropbox\KPT\Letak KPT\logo KPT\Katedra-PKT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973" t="23457" r="6977" b="24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3C9" w:rsidRPr="00F82FF5" w:rsidRDefault="009303C9" w:rsidP="00F67650">
      <w:pPr>
        <w:jc w:val="center"/>
        <w:rPr>
          <w:rFonts w:ascii="Cambria Math" w:hAnsi="Cambria Math"/>
          <w:b/>
        </w:rPr>
      </w:pPr>
    </w:p>
    <w:p w:rsidR="00F67650" w:rsidRDefault="00F67650" w:rsidP="00F67650">
      <w:pPr>
        <w:jc w:val="center"/>
        <w:rPr>
          <w:rFonts w:ascii="Cambria Math" w:hAnsi="Cambria Math"/>
          <w:b/>
        </w:rPr>
      </w:pPr>
      <w:r w:rsidRPr="00F82FF5">
        <w:rPr>
          <w:rFonts w:ascii="Cambria Math" w:hAnsi="Cambria Math"/>
          <w:b/>
        </w:rPr>
        <w:t xml:space="preserve">PRECHODOVÁ CHARAKTERISTIKA SNÍMAČA </w:t>
      </w:r>
      <w:proofErr w:type="spellStart"/>
      <w:r w:rsidRPr="00F82FF5">
        <w:rPr>
          <w:rFonts w:ascii="Cambria Math" w:hAnsi="Cambria Math"/>
          <w:b/>
        </w:rPr>
        <w:t>Pt</w:t>
      </w:r>
      <w:proofErr w:type="spellEnd"/>
      <w:r w:rsidRPr="00F82FF5">
        <w:rPr>
          <w:rFonts w:ascii="Cambria Math" w:hAnsi="Cambria Math"/>
          <w:b/>
        </w:rPr>
        <w:t xml:space="preserve"> 100</w:t>
      </w:r>
    </w:p>
    <w:p w:rsidR="0085386C" w:rsidRPr="00F82FF5" w:rsidRDefault="0085386C" w:rsidP="00F67650">
      <w:pPr>
        <w:jc w:val="center"/>
        <w:rPr>
          <w:rFonts w:ascii="Cambria Math" w:hAnsi="Cambria Math"/>
          <w:b/>
        </w:rPr>
      </w:pPr>
    </w:p>
    <w:p w:rsidR="00F67650" w:rsidRPr="00F82FF5" w:rsidRDefault="00F67650" w:rsidP="00F67650">
      <w:pPr>
        <w:rPr>
          <w:rFonts w:ascii="Cambria Math" w:hAnsi="Cambria Math"/>
          <w:b/>
        </w:rPr>
      </w:pPr>
      <w:r w:rsidRPr="00F82FF5">
        <w:rPr>
          <w:rFonts w:ascii="Cambria Math" w:hAnsi="Cambria Math"/>
          <w:b/>
        </w:rPr>
        <w:t>Cieľ merania:</w:t>
      </w:r>
    </w:p>
    <w:p w:rsidR="00F67650" w:rsidRPr="00E4242E" w:rsidRDefault="00F67650" w:rsidP="009303C9">
      <w:pPr>
        <w:ind w:firstLine="708"/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 xml:space="preserve">Overenie prechodovej charakteristiky </w:t>
      </w:r>
      <w:r w:rsidR="00C066C4">
        <w:rPr>
          <w:rFonts w:ascii="Cambria Math" w:hAnsi="Cambria Math"/>
        </w:rPr>
        <w:t xml:space="preserve">odporového </w:t>
      </w:r>
      <w:r w:rsidR="007E6FCA">
        <w:rPr>
          <w:rFonts w:ascii="Cambria Math" w:hAnsi="Cambria Math"/>
        </w:rPr>
        <w:t xml:space="preserve">snímača </w:t>
      </w:r>
      <w:proofErr w:type="spellStart"/>
      <w:r w:rsidR="007E6FCA">
        <w:rPr>
          <w:rFonts w:ascii="Cambria Math" w:hAnsi="Cambria Math"/>
        </w:rPr>
        <w:t>Pt</w:t>
      </w:r>
      <w:proofErr w:type="spellEnd"/>
      <w:r w:rsidR="00C066C4">
        <w:rPr>
          <w:rFonts w:ascii="Cambria Math" w:hAnsi="Cambria Math"/>
        </w:rPr>
        <w:t xml:space="preserve"> </w:t>
      </w:r>
      <w:r w:rsidR="007E6FCA">
        <w:rPr>
          <w:rFonts w:ascii="Cambria Math" w:hAnsi="Cambria Math"/>
        </w:rPr>
        <w:t xml:space="preserve">100 </w:t>
      </w:r>
      <w:r w:rsidRPr="00F82FF5">
        <w:rPr>
          <w:rFonts w:ascii="Cambria Math" w:hAnsi="Cambria Math"/>
        </w:rPr>
        <w:t xml:space="preserve">pomocou meracieho prístroja </w:t>
      </w:r>
      <w:r w:rsidR="00E4242E">
        <w:rPr>
          <w:rFonts w:ascii="Cambria Math" w:hAnsi="Cambria Math"/>
        </w:rPr>
        <w:t xml:space="preserve">UNI-T </w:t>
      </w:r>
      <w:r w:rsidRPr="00E4242E">
        <w:rPr>
          <w:rFonts w:ascii="Cambria Math" w:hAnsi="Cambria Math"/>
        </w:rPr>
        <w:t>s komunikáciou na počítač.</w:t>
      </w:r>
    </w:p>
    <w:p w:rsidR="00C066C4" w:rsidRPr="00F82FF5" w:rsidRDefault="00C066C4" w:rsidP="009303C9">
      <w:pPr>
        <w:ind w:firstLine="708"/>
        <w:jc w:val="both"/>
        <w:rPr>
          <w:rFonts w:ascii="Cambria Math" w:hAnsi="Cambria Math"/>
        </w:rPr>
      </w:pPr>
    </w:p>
    <w:p w:rsidR="00F67650" w:rsidRPr="00F82FF5" w:rsidRDefault="00F67650" w:rsidP="0065103F">
      <w:pPr>
        <w:jc w:val="both"/>
        <w:rPr>
          <w:rFonts w:ascii="Cambria Math" w:hAnsi="Cambria Math"/>
          <w:b/>
        </w:rPr>
      </w:pPr>
      <w:r w:rsidRPr="00F82FF5">
        <w:rPr>
          <w:rFonts w:ascii="Cambria Math" w:hAnsi="Cambria Math"/>
          <w:b/>
        </w:rPr>
        <w:t>Teoretický rozbor:</w:t>
      </w:r>
    </w:p>
    <w:p w:rsidR="00F67650" w:rsidRPr="00F82FF5" w:rsidRDefault="00F67650" w:rsidP="009303C9">
      <w:pPr>
        <w:ind w:firstLine="708"/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>Dynamickým meraním teploty chápeme vyhodnocovanie údajov snímača teploty v neustálenom stave.</w:t>
      </w:r>
      <w:r w:rsidR="00777788">
        <w:rPr>
          <w:rFonts w:ascii="Cambria Math" w:hAnsi="Cambria Math"/>
        </w:rPr>
        <w:t xml:space="preserve"> </w:t>
      </w:r>
      <w:r w:rsidRPr="00F82FF5">
        <w:rPr>
          <w:rFonts w:ascii="Cambria Math" w:hAnsi="Cambria Math"/>
        </w:rPr>
        <w:t>V takých prípadoch pristupuje k</w:t>
      </w:r>
      <w:r w:rsidR="0065103F" w:rsidRPr="00F82FF5">
        <w:rPr>
          <w:rFonts w:ascii="Cambria Math" w:hAnsi="Cambria Math"/>
        </w:rPr>
        <w:t> </w:t>
      </w:r>
      <w:r w:rsidR="00773A30" w:rsidRPr="00F82FF5">
        <w:rPr>
          <w:rFonts w:ascii="Cambria Math" w:hAnsi="Cambria Math"/>
        </w:rPr>
        <w:t>statickej</w:t>
      </w:r>
      <w:r w:rsidR="0065103F" w:rsidRPr="00F82FF5">
        <w:rPr>
          <w:rFonts w:ascii="Cambria Math" w:hAnsi="Cambria Math"/>
        </w:rPr>
        <w:t xml:space="preserve"> chybe teplomera </w:t>
      </w:r>
      <w:r w:rsidR="00E63159" w:rsidRPr="00F82FF5">
        <w:rPr>
          <w:rFonts w:ascii="Cambria Math" w:hAnsi="Cambria Math"/>
        </w:rPr>
        <w:t xml:space="preserve">ešte dynamická chyba </w:t>
      </w:r>
      <w:proofErr w:type="spellStart"/>
      <w:r w:rsidR="00E63159" w:rsidRPr="00F82FF5">
        <w:rPr>
          <w:rFonts w:ascii="Cambria Math" w:hAnsi="Cambria Math"/>
          <w:i/>
        </w:rPr>
        <w:t>Δd</w:t>
      </w:r>
      <w:proofErr w:type="spellEnd"/>
      <w:r w:rsidR="00E63159" w:rsidRPr="00F82FF5">
        <w:rPr>
          <w:rFonts w:ascii="Cambria Math" w:hAnsi="Cambria Math"/>
        </w:rPr>
        <w:t xml:space="preserve">. </w:t>
      </w:r>
      <w:r w:rsidR="0072603B" w:rsidRPr="00F82FF5">
        <w:rPr>
          <w:rFonts w:ascii="Cambria Math" w:hAnsi="Cambria Math"/>
        </w:rPr>
        <w:t xml:space="preserve">Aby bolo možné dynamickú chybu určiť a zovšeobecniť jej platnosť uvažujú sa také zmeny teploty meraného prostredia s časom, ktoré sú jednoznačne definované a je ich možné ľahko realizovať a reprodukovať. </w:t>
      </w:r>
    </w:p>
    <w:p w:rsidR="0072603B" w:rsidRPr="00F82FF5" w:rsidRDefault="0072603B" w:rsidP="009303C9">
      <w:pPr>
        <w:ind w:firstLine="708"/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>Dynamické vlastnosti snímačov teploty sa navzájom líšia podľa toho, akého rádu je diferenciálna rovnica popisujúca ich chovanie. Podľa toho je možné sním</w:t>
      </w:r>
      <w:bookmarkStart w:id="0" w:name="_GoBack"/>
      <w:bookmarkEnd w:id="0"/>
      <w:r w:rsidRPr="00F82FF5">
        <w:rPr>
          <w:rFonts w:ascii="Cambria Math" w:hAnsi="Cambria Math"/>
        </w:rPr>
        <w:t>ače teploty rozdeliť na:</w:t>
      </w:r>
    </w:p>
    <w:p w:rsidR="0072603B" w:rsidRPr="00F82FF5" w:rsidRDefault="0072603B" w:rsidP="0072603B">
      <w:pPr>
        <w:numPr>
          <w:ilvl w:val="0"/>
          <w:numId w:val="2"/>
        </w:numPr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>jednoduché: popísané rovnicami 1. rádu,</w:t>
      </w:r>
    </w:p>
    <w:p w:rsidR="0072603B" w:rsidRPr="00F82FF5" w:rsidRDefault="0072603B" w:rsidP="0072603B">
      <w:pPr>
        <w:numPr>
          <w:ilvl w:val="0"/>
          <w:numId w:val="2"/>
        </w:numPr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>zložité: popísané rovnicami 2. a vyšších rádov.</w:t>
      </w:r>
    </w:p>
    <w:p w:rsidR="0072603B" w:rsidRPr="00F82FF5" w:rsidRDefault="0072603B" w:rsidP="0072603B">
      <w:pPr>
        <w:jc w:val="both"/>
        <w:rPr>
          <w:rFonts w:ascii="Cambria Math" w:hAnsi="Cambria Math"/>
        </w:rPr>
      </w:pPr>
    </w:p>
    <w:p w:rsidR="00777788" w:rsidRDefault="0072603B" w:rsidP="0072603B">
      <w:pPr>
        <w:jc w:val="both"/>
        <w:rPr>
          <w:rFonts w:ascii="Cambria Math" w:hAnsi="Cambria Math"/>
          <w:b/>
          <w:i/>
          <w:sz w:val="28"/>
          <w:szCs w:val="28"/>
        </w:rPr>
      </w:pPr>
      <w:r w:rsidRPr="00F82FF5">
        <w:rPr>
          <w:rFonts w:ascii="Cambria Math" w:hAnsi="Cambria Math"/>
        </w:rPr>
        <w:t>Pre jednoduchý snímač teploty popísaný rovnicou</w:t>
      </w:r>
      <w:r w:rsidR="00777788">
        <w:rPr>
          <w:rFonts w:ascii="Cambria Math" w:hAnsi="Cambria Math"/>
        </w:rPr>
        <w:t xml:space="preserve">: </w:t>
      </w:r>
      <w:r w:rsidRPr="00F82FF5">
        <w:rPr>
          <w:rFonts w:ascii="Cambria Math" w:hAnsi="Cambria Math"/>
        </w:rPr>
        <w:t xml:space="preserve"> </w:t>
      </w:r>
      <w:proofErr w:type="spellStart"/>
      <w:r w:rsidR="00782A03" w:rsidRPr="00F82FF5">
        <w:rPr>
          <w:rFonts w:ascii="Cambria Math" w:hAnsi="Cambria Math"/>
          <w:b/>
          <w:sz w:val="28"/>
          <w:szCs w:val="28"/>
        </w:rPr>
        <w:t>τϑ</w:t>
      </w:r>
      <w:r w:rsidR="00782A03" w:rsidRPr="00F82FF5">
        <w:rPr>
          <w:rFonts w:ascii="Cambria Math" w:hAnsi="Cambria Math"/>
          <w:b/>
          <w:sz w:val="28"/>
          <w:szCs w:val="28"/>
          <w:vertAlign w:val="subscript"/>
        </w:rPr>
        <w:t>t</w:t>
      </w:r>
      <w:proofErr w:type="spellEnd"/>
      <w:r w:rsidR="00782A03" w:rsidRPr="00F82FF5">
        <w:rPr>
          <w:rFonts w:ascii="Cambria Math" w:hAnsi="Cambria Math"/>
          <w:b/>
          <w:sz w:val="28"/>
          <w:szCs w:val="28"/>
        </w:rPr>
        <w:t xml:space="preserve"> + </w:t>
      </w:r>
      <w:proofErr w:type="spellStart"/>
      <w:r w:rsidR="00782A03" w:rsidRPr="00F82FF5">
        <w:rPr>
          <w:rFonts w:ascii="Cambria Math" w:hAnsi="Cambria Math"/>
          <w:b/>
          <w:sz w:val="28"/>
          <w:szCs w:val="28"/>
        </w:rPr>
        <w:t>ϑ</w:t>
      </w:r>
      <w:r w:rsidR="00782A03" w:rsidRPr="00F82FF5">
        <w:rPr>
          <w:rFonts w:ascii="Cambria Math" w:hAnsi="Cambria Math"/>
          <w:b/>
          <w:sz w:val="28"/>
          <w:szCs w:val="28"/>
          <w:vertAlign w:val="subscript"/>
        </w:rPr>
        <w:t>t</w:t>
      </w:r>
      <w:proofErr w:type="spellEnd"/>
      <w:r w:rsidR="00782A03" w:rsidRPr="00F82FF5">
        <w:rPr>
          <w:rFonts w:ascii="Cambria Math" w:hAnsi="Cambria Math"/>
          <w:b/>
          <w:sz w:val="28"/>
          <w:szCs w:val="28"/>
        </w:rPr>
        <w:t xml:space="preserve"> = </w:t>
      </w:r>
      <w:proofErr w:type="spellStart"/>
      <w:r w:rsidR="00782A03" w:rsidRPr="00F82FF5">
        <w:rPr>
          <w:rFonts w:ascii="Cambria Math" w:hAnsi="Cambria Math"/>
          <w:b/>
          <w:sz w:val="28"/>
          <w:szCs w:val="28"/>
        </w:rPr>
        <w:t>ϑ</w:t>
      </w:r>
      <w:r w:rsidR="00782A03" w:rsidRPr="00F82FF5">
        <w:rPr>
          <w:rFonts w:ascii="Cambria Math" w:hAnsi="Cambria Math"/>
          <w:b/>
          <w:sz w:val="28"/>
          <w:szCs w:val="28"/>
          <w:vertAlign w:val="subscript"/>
        </w:rPr>
        <w:t>p</w:t>
      </w:r>
      <w:proofErr w:type="spellEnd"/>
      <w:r w:rsidR="00782A03" w:rsidRPr="00F82FF5">
        <w:rPr>
          <w:rFonts w:ascii="Cambria Math" w:hAnsi="Cambria Math"/>
          <w:b/>
          <w:sz w:val="28"/>
          <w:szCs w:val="28"/>
        </w:rPr>
        <w:t xml:space="preserve"> ,</w:t>
      </w:r>
      <w:r w:rsidR="00777788">
        <w:rPr>
          <w:rFonts w:ascii="Cambria Math" w:hAnsi="Cambria Math"/>
          <w:b/>
          <w:sz w:val="28"/>
          <w:szCs w:val="28"/>
        </w:rPr>
        <w:t xml:space="preserve"> </w:t>
      </w:r>
      <w:r w:rsidR="00782A03" w:rsidRPr="00F82FF5">
        <w:rPr>
          <w:rFonts w:ascii="Cambria Math" w:hAnsi="Cambria Math"/>
        </w:rPr>
        <w:t xml:space="preserve">bude časový priebeh údajov zo snímača </w:t>
      </w:r>
      <w:proofErr w:type="spellStart"/>
      <w:r w:rsidR="00782A03" w:rsidRPr="00F82FF5">
        <w:rPr>
          <w:rFonts w:ascii="Cambria Math" w:hAnsi="Cambria Math"/>
          <w:i/>
        </w:rPr>
        <w:t>ϑ</w:t>
      </w:r>
      <w:r w:rsidR="00782A03" w:rsidRPr="00F82FF5">
        <w:rPr>
          <w:rFonts w:ascii="Cambria Math" w:hAnsi="Cambria Math"/>
          <w:i/>
          <w:vertAlign w:val="subscript"/>
        </w:rPr>
        <w:t>t</w:t>
      </w:r>
      <w:proofErr w:type="spellEnd"/>
      <w:r w:rsidR="00782A03" w:rsidRPr="00F82FF5">
        <w:rPr>
          <w:rFonts w:ascii="Cambria Math" w:hAnsi="Cambria Math"/>
          <w:i/>
          <w:vertAlign w:val="subscript"/>
        </w:rPr>
        <w:t xml:space="preserve"> </w:t>
      </w:r>
      <w:r w:rsidR="00777788">
        <w:rPr>
          <w:rFonts w:ascii="Cambria Math" w:hAnsi="Cambria Math"/>
          <w:i/>
        </w:rPr>
        <w:t xml:space="preserve"> </w:t>
      </w:r>
      <w:r w:rsidR="00782A03" w:rsidRPr="00F82FF5">
        <w:rPr>
          <w:rFonts w:ascii="Cambria Math" w:hAnsi="Cambria Math"/>
        </w:rPr>
        <w:t xml:space="preserve">pri zmene teploty prostredia </w:t>
      </w:r>
      <w:proofErr w:type="spellStart"/>
      <w:r w:rsidR="00782A03" w:rsidRPr="00F82FF5">
        <w:rPr>
          <w:rFonts w:ascii="Cambria Math" w:hAnsi="Cambria Math"/>
          <w:i/>
        </w:rPr>
        <w:t>ϑ</w:t>
      </w:r>
      <w:r w:rsidR="00782A03" w:rsidRPr="00F82FF5">
        <w:rPr>
          <w:rFonts w:ascii="Cambria Math" w:hAnsi="Cambria Math"/>
          <w:i/>
          <w:vertAlign w:val="subscript"/>
        </w:rPr>
        <w:t>pt</w:t>
      </w:r>
      <w:proofErr w:type="spellEnd"/>
      <w:r w:rsidR="00782A03" w:rsidRPr="00F82FF5">
        <w:rPr>
          <w:rFonts w:ascii="Cambria Math" w:hAnsi="Cambria Math"/>
        </w:rPr>
        <w:t xml:space="preserve"> o počiatočnej teplote </w:t>
      </w:r>
      <w:r w:rsidR="00782A03" w:rsidRPr="00F82FF5">
        <w:rPr>
          <w:rFonts w:ascii="Cambria Math" w:hAnsi="Cambria Math"/>
          <w:i/>
        </w:rPr>
        <w:t>ϑ</w:t>
      </w:r>
      <w:r w:rsidR="00782A03" w:rsidRPr="00F82FF5">
        <w:rPr>
          <w:rFonts w:ascii="Cambria Math" w:hAnsi="Cambria Math"/>
          <w:i/>
          <w:vertAlign w:val="subscript"/>
        </w:rPr>
        <w:t>0</w:t>
      </w:r>
      <w:r w:rsidR="00777788">
        <w:rPr>
          <w:rFonts w:ascii="Cambria Math" w:hAnsi="Cambria Math"/>
          <w:i/>
        </w:rPr>
        <w:t xml:space="preserve"> </w:t>
      </w:r>
      <w:r w:rsidR="00782A03" w:rsidRPr="00F82FF5">
        <w:rPr>
          <w:rFonts w:ascii="Cambria Math" w:hAnsi="Cambria Math"/>
          <w:i/>
          <w:vertAlign w:val="subscript"/>
        </w:rPr>
        <w:t xml:space="preserve"> </w:t>
      </w:r>
      <w:r w:rsidR="00782A03" w:rsidRPr="00F82FF5">
        <w:rPr>
          <w:rFonts w:ascii="Cambria Math" w:hAnsi="Cambria Math"/>
        </w:rPr>
        <w:t>na ko</w:t>
      </w:r>
      <w:r w:rsidR="00F52766" w:rsidRPr="00F82FF5">
        <w:rPr>
          <w:rFonts w:ascii="Cambria Math" w:hAnsi="Cambria Math"/>
        </w:rPr>
        <w:t>ne</w:t>
      </w:r>
      <w:r w:rsidR="00782A03" w:rsidRPr="00F82FF5">
        <w:rPr>
          <w:rFonts w:ascii="Cambria Math" w:hAnsi="Cambria Math"/>
        </w:rPr>
        <w:t xml:space="preserve">čnú hodnotu </w:t>
      </w:r>
      <w:proofErr w:type="spellStart"/>
      <w:r w:rsidR="00782A03" w:rsidRPr="00F82FF5">
        <w:rPr>
          <w:rFonts w:ascii="Cambria Math" w:hAnsi="Cambria Math"/>
          <w:i/>
        </w:rPr>
        <w:t>ϑ</w:t>
      </w:r>
      <w:r w:rsidR="00782A03" w:rsidRPr="00F82FF5">
        <w:rPr>
          <w:rFonts w:ascii="Cambria Math" w:hAnsi="Cambria Math"/>
          <w:i/>
          <w:vertAlign w:val="subscript"/>
        </w:rPr>
        <w:t>k</w:t>
      </w:r>
      <w:proofErr w:type="spellEnd"/>
      <w:r w:rsidR="00782A03" w:rsidRPr="00F82FF5">
        <w:rPr>
          <w:rFonts w:ascii="Cambria Math" w:hAnsi="Cambria Math"/>
          <w:i/>
          <w:vertAlign w:val="subscript"/>
        </w:rPr>
        <w:t xml:space="preserve"> </w:t>
      </w:r>
      <w:r w:rsidR="00777788">
        <w:rPr>
          <w:rFonts w:ascii="Cambria Math" w:hAnsi="Cambria Math"/>
          <w:i/>
        </w:rPr>
        <w:t xml:space="preserve"> </w:t>
      </w:r>
      <w:r w:rsidR="00782A03" w:rsidRPr="00F82FF5">
        <w:rPr>
          <w:rFonts w:ascii="Cambria Math" w:hAnsi="Cambria Math"/>
        </w:rPr>
        <w:t>skokom popísaný rovnicou:</w:t>
      </w:r>
      <w:r w:rsidR="00777788">
        <w:rPr>
          <w:rFonts w:ascii="Cambria Math" w:hAnsi="Cambria Math"/>
        </w:rPr>
        <w:t xml:space="preserve">  </w:t>
      </w:r>
      <w:proofErr w:type="spellStart"/>
      <w:r w:rsidR="00782A03" w:rsidRPr="00F82FF5">
        <w:rPr>
          <w:rFonts w:ascii="Cambria Math" w:hAnsi="Cambria Math"/>
          <w:b/>
          <w:i/>
          <w:sz w:val="28"/>
          <w:szCs w:val="28"/>
        </w:rPr>
        <w:t>ϑ</w:t>
      </w:r>
      <w:r w:rsidR="00782A03" w:rsidRPr="00F82FF5">
        <w:rPr>
          <w:rFonts w:ascii="Cambria Math" w:hAnsi="Cambria Math"/>
          <w:b/>
          <w:i/>
          <w:sz w:val="28"/>
          <w:szCs w:val="28"/>
          <w:vertAlign w:val="subscript"/>
        </w:rPr>
        <w:t>t</w:t>
      </w:r>
      <w:proofErr w:type="spellEnd"/>
      <w:r w:rsidR="00782A03" w:rsidRPr="00F82FF5">
        <w:rPr>
          <w:rFonts w:ascii="Cambria Math" w:hAnsi="Cambria Math"/>
          <w:b/>
          <w:i/>
          <w:sz w:val="28"/>
          <w:szCs w:val="28"/>
          <w:vertAlign w:val="subscript"/>
        </w:rPr>
        <w:t xml:space="preserve"> </w:t>
      </w:r>
      <w:r w:rsidR="00782A03" w:rsidRPr="00F82FF5">
        <w:rPr>
          <w:rFonts w:ascii="Cambria Math" w:hAnsi="Cambria Math"/>
          <w:b/>
          <w:i/>
          <w:sz w:val="28"/>
          <w:szCs w:val="28"/>
        </w:rPr>
        <w:t>=Δϑ</w:t>
      </w:r>
      <w:r w:rsidR="00782A03" w:rsidRPr="00F82FF5">
        <w:rPr>
          <w:rFonts w:ascii="Cambria Math" w:hAnsi="Cambria Math"/>
          <w:b/>
          <w:i/>
          <w:sz w:val="28"/>
          <w:szCs w:val="28"/>
          <w:vertAlign w:val="subscript"/>
        </w:rPr>
        <w:t xml:space="preserve">0 </w:t>
      </w:r>
      <w:r w:rsidR="00782A03" w:rsidRPr="00F82FF5">
        <w:rPr>
          <w:rFonts w:ascii="Cambria Math" w:hAnsi="Cambria Math"/>
          <w:b/>
          <w:sz w:val="28"/>
          <w:szCs w:val="28"/>
        </w:rPr>
        <w:t xml:space="preserve">(1 </w:t>
      </w:r>
      <w:r w:rsidR="00B40BB2" w:rsidRPr="00F82FF5">
        <w:rPr>
          <w:rFonts w:ascii="Cambria Math" w:hAnsi="Cambria Math"/>
          <w:b/>
          <w:sz w:val="28"/>
          <w:szCs w:val="28"/>
        </w:rPr>
        <w:t>–</w:t>
      </w:r>
      <w:r w:rsidR="00782A03" w:rsidRPr="00F82FF5">
        <w:rPr>
          <w:rFonts w:ascii="Cambria Math" w:hAnsi="Cambria Math"/>
          <w:b/>
          <w:sz w:val="28"/>
          <w:szCs w:val="28"/>
        </w:rPr>
        <w:t xml:space="preserve"> </w:t>
      </w:r>
      <w:r w:rsidR="00782A03" w:rsidRPr="00F82FF5">
        <w:rPr>
          <w:rFonts w:ascii="Cambria Math" w:hAnsi="Cambria Math"/>
          <w:b/>
          <w:i/>
          <w:sz w:val="28"/>
          <w:szCs w:val="28"/>
        </w:rPr>
        <w:t>e</w:t>
      </w:r>
      <w:r w:rsidR="00B40BB2" w:rsidRPr="00F82FF5">
        <w:rPr>
          <w:rFonts w:ascii="Cambria Math" w:hAnsi="Cambria Math"/>
          <w:b/>
          <w:i/>
          <w:sz w:val="28"/>
          <w:szCs w:val="28"/>
        </w:rPr>
        <w:t xml:space="preserve"> </w:t>
      </w:r>
      <w:r w:rsidR="00B40BB2" w:rsidRPr="00F82FF5">
        <w:rPr>
          <w:rFonts w:ascii="Cambria Math" w:hAnsi="Cambria Math"/>
          <w:b/>
          <w:i/>
          <w:sz w:val="28"/>
          <w:szCs w:val="28"/>
          <w:vertAlign w:val="superscript"/>
        </w:rPr>
        <w:t xml:space="preserve">– t /τ </w:t>
      </w:r>
      <w:r w:rsidR="00B40BB2" w:rsidRPr="00F82FF5">
        <w:rPr>
          <w:rFonts w:ascii="Cambria Math" w:hAnsi="Cambria Math"/>
          <w:b/>
          <w:sz w:val="28"/>
          <w:szCs w:val="28"/>
        </w:rPr>
        <w:t>)</w:t>
      </w:r>
      <w:r w:rsidR="00777788">
        <w:rPr>
          <w:rFonts w:ascii="Cambria Math" w:hAnsi="Cambria Math"/>
          <w:b/>
          <w:i/>
          <w:sz w:val="28"/>
          <w:szCs w:val="28"/>
        </w:rPr>
        <w:t>,</w:t>
      </w:r>
    </w:p>
    <w:p w:rsidR="00777788" w:rsidRDefault="00D43E79" w:rsidP="0072603B">
      <w:pPr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>kde:</w:t>
      </w:r>
      <w:r w:rsidRPr="00F82FF5">
        <w:rPr>
          <w:rFonts w:ascii="Cambria Math" w:hAnsi="Cambria Math"/>
        </w:rPr>
        <w:tab/>
      </w:r>
      <w:r w:rsidR="00777788">
        <w:rPr>
          <w:rFonts w:ascii="Cambria Math" w:hAnsi="Cambria Math"/>
        </w:rPr>
        <w:t xml:space="preserve"> </w:t>
      </w:r>
      <w:proofErr w:type="spellStart"/>
      <w:r w:rsidRPr="00F82FF5">
        <w:rPr>
          <w:rFonts w:ascii="Cambria Math" w:hAnsi="Cambria Math"/>
          <w:i/>
        </w:rPr>
        <w:t>ϑ</w:t>
      </w:r>
      <w:r w:rsidRPr="00F82FF5">
        <w:rPr>
          <w:rFonts w:ascii="Cambria Math" w:hAnsi="Cambria Math"/>
          <w:i/>
          <w:vertAlign w:val="subscript"/>
        </w:rPr>
        <w:t>t</w:t>
      </w:r>
      <w:proofErr w:type="spellEnd"/>
      <w:r w:rsidRPr="00F82FF5">
        <w:rPr>
          <w:rFonts w:ascii="Cambria Math" w:hAnsi="Cambria Math"/>
          <w:i/>
        </w:rPr>
        <w:t xml:space="preserve"> </w:t>
      </w:r>
      <w:r w:rsidRPr="00F82FF5">
        <w:rPr>
          <w:rFonts w:ascii="Cambria Math" w:hAnsi="Cambria Math"/>
        </w:rPr>
        <w:t>– priebeh teploty meranej snímačom,</w:t>
      </w:r>
      <w:r w:rsidR="00777788">
        <w:rPr>
          <w:rFonts w:ascii="Cambria Math" w:hAnsi="Cambria Math"/>
        </w:rPr>
        <w:t xml:space="preserve"> </w:t>
      </w:r>
    </w:p>
    <w:p w:rsidR="00777788" w:rsidRDefault="00777788" w:rsidP="00777788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="00D43E79" w:rsidRPr="00F82FF5">
        <w:rPr>
          <w:rFonts w:ascii="Cambria Math" w:hAnsi="Cambria Math"/>
          <w:i/>
        </w:rPr>
        <w:t>Δϑ</w:t>
      </w:r>
      <w:r w:rsidR="00D43E79" w:rsidRPr="00F82FF5">
        <w:rPr>
          <w:rFonts w:ascii="Cambria Math" w:hAnsi="Cambria Math"/>
          <w:i/>
          <w:vertAlign w:val="subscript"/>
        </w:rPr>
        <w:t>0</w:t>
      </w:r>
      <w:r w:rsidR="00D43E79" w:rsidRPr="00F82FF5">
        <w:rPr>
          <w:rFonts w:ascii="Cambria Math" w:hAnsi="Cambria Math"/>
          <w:i/>
        </w:rPr>
        <w:t xml:space="preserve"> </w:t>
      </w:r>
      <w:r w:rsidR="00D43E79" w:rsidRPr="00F82FF5">
        <w:rPr>
          <w:rFonts w:ascii="Cambria Math" w:hAnsi="Cambria Math"/>
        </w:rPr>
        <w:t xml:space="preserve">= </w:t>
      </w:r>
      <w:proofErr w:type="spellStart"/>
      <w:r w:rsidR="00D43E79" w:rsidRPr="00F82FF5">
        <w:rPr>
          <w:rFonts w:ascii="Cambria Math" w:hAnsi="Cambria Math"/>
          <w:i/>
        </w:rPr>
        <w:t>ϑ</w:t>
      </w:r>
      <w:r w:rsidR="00D43E79" w:rsidRPr="00F82FF5">
        <w:rPr>
          <w:rFonts w:ascii="Cambria Math" w:hAnsi="Cambria Math"/>
          <w:i/>
          <w:vertAlign w:val="subscript"/>
        </w:rPr>
        <w:t>k</w:t>
      </w:r>
      <w:proofErr w:type="spellEnd"/>
      <w:r w:rsidR="00D43E79" w:rsidRPr="00F82FF5">
        <w:rPr>
          <w:rFonts w:ascii="Cambria Math" w:hAnsi="Cambria Math"/>
          <w:i/>
        </w:rPr>
        <w:t xml:space="preserve"> </w:t>
      </w:r>
      <w:r w:rsidR="00D43E79" w:rsidRPr="00F82FF5">
        <w:rPr>
          <w:rFonts w:ascii="Cambria Math" w:hAnsi="Cambria Math"/>
        </w:rPr>
        <w:t xml:space="preserve">– </w:t>
      </w:r>
      <w:r w:rsidR="00D43E79" w:rsidRPr="00F82FF5">
        <w:rPr>
          <w:rFonts w:ascii="Cambria Math" w:hAnsi="Cambria Math"/>
          <w:i/>
        </w:rPr>
        <w:t>ϑ</w:t>
      </w:r>
      <w:r w:rsidR="00D43E79" w:rsidRPr="00F82FF5">
        <w:rPr>
          <w:rFonts w:ascii="Cambria Math" w:hAnsi="Cambria Math"/>
          <w:i/>
          <w:vertAlign w:val="subscript"/>
        </w:rPr>
        <w:t xml:space="preserve">0 </w:t>
      </w:r>
      <w:r w:rsidR="00D43E79" w:rsidRPr="00F82FF5">
        <w:rPr>
          <w:rFonts w:ascii="Cambria Math" w:hAnsi="Cambria Math"/>
          <w:vertAlign w:val="subscript"/>
        </w:rPr>
        <w:t xml:space="preserve"> </w:t>
      </w:r>
      <w:r w:rsidR="00D43E79" w:rsidRPr="00F82FF5">
        <w:rPr>
          <w:rFonts w:ascii="Cambria Math" w:hAnsi="Cambria Math"/>
        </w:rPr>
        <w:t>- teplotný skok prostredia,</w:t>
      </w:r>
      <w:r>
        <w:rPr>
          <w:rFonts w:ascii="Cambria Math" w:hAnsi="Cambria Math"/>
        </w:rPr>
        <w:t xml:space="preserve"> </w:t>
      </w:r>
    </w:p>
    <w:p w:rsidR="00777788" w:rsidRDefault="00D43E79" w:rsidP="00777788">
      <w:pPr>
        <w:ind w:firstLine="708"/>
        <w:jc w:val="both"/>
        <w:rPr>
          <w:rFonts w:ascii="Cambria Math" w:hAnsi="Cambria Math"/>
        </w:rPr>
      </w:pPr>
      <w:r w:rsidRPr="00F82FF5">
        <w:rPr>
          <w:rFonts w:ascii="Cambria Math" w:hAnsi="Cambria Math"/>
          <w:i/>
        </w:rPr>
        <w:t>ϑ</w:t>
      </w:r>
      <w:r w:rsidRPr="00F82FF5">
        <w:rPr>
          <w:rFonts w:ascii="Cambria Math" w:hAnsi="Cambria Math"/>
          <w:i/>
          <w:vertAlign w:val="subscript"/>
        </w:rPr>
        <w:t>0</w:t>
      </w:r>
      <w:r w:rsidRPr="00F82FF5">
        <w:rPr>
          <w:rFonts w:ascii="Cambria Math" w:hAnsi="Cambria Math"/>
          <w:i/>
        </w:rPr>
        <w:t xml:space="preserve"> </w:t>
      </w:r>
      <w:r w:rsidRPr="00F82FF5">
        <w:rPr>
          <w:rFonts w:ascii="Cambria Math" w:hAnsi="Cambria Math"/>
        </w:rPr>
        <w:t>– počiatočná hodnota,</w:t>
      </w:r>
      <w:r w:rsidR="00777788">
        <w:rPr>
          <w:rFonts w:ascii="Cambria Math" w:hAnsi="Cambria Math"/>
        </w:rPr>
        <w:t xml:space="preserve"> </w:t>
      </w:r>
    </w:p>
    <w:p w:rsidR="00777788" w:rsidRDefault="00D43E79" w:rsidP="00777788">
      <w:pPr>
        <w:ind w:firstLine="708"/>
        <w:jc w:val="both"/>
        <w:rPr>
          <w:rFonts w:ascii="Cambria Math" w:hAnsi="Cambria Math"/>
        </w:rPr>
      </w:pPr>
      <w:proofErr w:type="spellStart"/>
      <w:r w:rsidRPr="00F82FF5">
        <w:rPr>
          <w:rFonts w:ascii="Cambria Math" w:hAnsi="Cambria Math"/>
          <w:i/>
        </w:rPr>
        <w:t>ϑ</w:t>
      </w:r>
      <w:r w:rsidRPr="00F82FF5">
        <w:rPr>
          <w:rFonts w:ascii="Cambria Math" w:hAnsi="Cambria Math"/>
          <w:i/>
          <w:vertAlign w:val="subscript"/>
        </w:rPr>
        <w:t>k</w:t>
      </w:r>
      <w:proofErr w:type="spellEnd"/>
      <w:r w:rsidRPr="00F82FF5">
        <w:rPr>
          <w:rFonts w:ascii="Cambria Math" w:hAnsi="Cambria Math"/>
          <w:i/>
        </w:rPr>
        <w:t xml:space="preserve"> </w:t>
      </w:r>
      <w:r w:rsidRPr="00F82FF5">
        <w:rPr>
          <w:rFonts w:ascii="Cambria Math" w:hAnsi="Cambria Math"/>
        </w:rPr>
        <w:t>– konečná hodnota,</w:t>
      </w:r>
      <w:r w:rsidR="00777788">
        <w:rPr>
          <w:rFonts w:ascii="Cambria Math" w:hAnsi="Cambria Math"/>
        </w:rPr>
        <w:t xml:space="preserve"> </w:t>
      </w:r>
    </w:p>
    <w:p w:rsidR="00D43E79" w:rsidRPr="00F82FF5" w:rsidRDefault="00051EAB" w:rsidP="00777788">
      <w:pPr>
        <w:ind w:firstLine="708"/>
        <w:jc w:val="both"/>
        <w:rPr>
          <w:rFonts w:ascii="Cambria Math" w:hAnsi="Cambria Math"/>
        </w:rPr>
      </w:pPr>
      <w:r w:rsidRPr="00F82FF5">
        <w:rPr>
          <w:rFonts w:ascii="Cambria Math" w:hAnsi="Cambria Math"/>
          <w:i/>
        </w:rPr>
        <w:t>τ</w:t>
      </w:r>
      <w:r w:rsidRPr="00F82FF5">
        <w:rPr>
          <w:rFonts w:ascii="Cambria Math" w:hAnsi="Cambria Math"/>
        </w:rPr>
        <w:t xml:space="preserve"> – časová konštanta snímača.</w:t>
      </w:r>
    </w:p>
    <w:p w:rsidR="00A10E03" w:rsidRPr="00F82FF5" w:rsidRDefault="00777788" w:rsidP="0072603B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A.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B.</w:t>
      </w:r>
    </w:p>
    <w:p w:rsidR="009303C9" w:rsidRPr="00F82FF5" w:rsidRDefault="00777788" w:rsidP="0072603B">
      <w:pPr>
        <w:jc w:val="both"/>
        <w:rPr>
          <w:rFonts w:ascii="Cambria Math" w:hAnsi="Cambria Math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56704" behindDoc="0" locked="0" layoutInCell="1" allowOverlap="1" wp14:anchorId="557510E2" wp14:editId="0715A252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3000375" cy="1857375"/>
            <wp:effectExtent l="0" t="0" r="9525" b="9525"/>
            <wp:wrapNone/>
            <wp:docPr id="2" name="Obrázok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A00">
        <w:rPr>
          <w:rFonts w:ascii="Cambria Math" w:hAnsi="Cambria Math"/>
          <w:noProof/>
        </w:rPr>
        <w:drawing>
          <wp:anchor distT="0" distB="0" distL="114300" distR="114300" simplePos="0" relativeHeight="251657728" behindDoc="0" locked="0" layoutInCell="1" allowOverlap="1" wp14:anchorId="026D8602" wp14:editId="3EBA99D2">
            <wp:simplePos x="0" y="0"/>
            <wp:positionH relativeFrom="column">
              <wp:posOffset>2805430</wp:posOffset>
            </wp:positionH>
            <wp:positionV relativeFrom="paragraph">
              <wp:posOffset>66040</wp:posOffset>
            </wp:positionV>
            <wp:extent cx="3286125" cy="1905000"/>
            <wp:effectExtent l="0" t="0" r="9525" b="0"/>
            <wp:wrapNone/>
            <wp:docPr id="3" name="Obrázok 3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81" cy="190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3C9" w:rsidRPr="00F82FF5" w:rsidRDefault="009303C9" w:rsidP="0072603B">
      <w:pPr>
        <w:jc w:val="both"/>
        <w:rPr>
          <w:rFonts w:ascii="Cambria Math" w:hAnsi="Cambria Math"/>
        </w:rPr>
      </w:pPr>
    </w:p>
    <w:p w:rsidR="009303C9" w:rsidRPr="00F82FF5" w:rsidRDefault="009303C9" w:rsidP="0072603B">
      <w:pPr>
        <w:jc w:val="both"/>
        <w:rPr>
          <w:rFonts w:ascii="Cambria Math" w:hAnsi="Cambria Math"/>
        </w:rPr>
      </w:pPr>
    </w:p>
    <w:p w:rsidR="009303C9" w:rsidRPr="00F82FF5" w:rsidRDefault="009303C9" w:rsidP="0072603B">
      <w:pPr>
        <w:jc w:val="both"/>
        <w:rPr>
          <w:rFonts w:ascii="Cambria Math" w:hAnsi="Cambria Math"/>
        </w:rPr>
      </w:pPr>
    </w:p>
    <w:p w:rsidR="009303C9" w:rsidRPr="00F82FF5" w:rsidRDefault="009303C9" w:rsidP="0072603B">
      <w:pPr>
        <w:jc w:val="both"/>
        <w:rPr>
          <w:rFonts w:ascii="Cambria Math" w:hAnsi="Cambria Math"/>
        </w:rPr>
      </w:pPr>
    </w:p>
    <w:p w:rsidR="009303C9" w:rsidRPr="00F82FF5" w:rsidRDefault="009303C9" w:rsidP="0072603B">
      <w:pPr>
        <w:jc w:val="both"/>
        <w:rPr>
          <w:rFonts w:ascii="Cambria Math" w:hAnsi="Cambria Math"/>
        </w:rPr>
      </w:pPr>
    </w:p>
    <w:p w:rsidR="009303C9" w:rsidRPr="00F82FF5" w:rsidRDefault="009303C9" w:rsidP="0072603B">
      <w:pPr>
        <w:jc w:val="both"/>
        <w:rPr>
          <w:rFonts w:ascii="Cambria Math" w:hAnsi="Cambria Math"/>
        </w:rPr>
      </w:pPr>
    </w:p>
    <w:p w:rsidR="009303C9" w:rsidRPr="00F82FF5" w:rsidRDefault="009303C9" w:rsidP="0072603B">
      <w:pPr>
        <w:jc w:val="both"/>
        <w:rPr>
          <w:rFonts w:ascii="Cambria Math" w:hAnsi="Cambria Math"/>
        </w:rPr>
      </w:pPr>
    </w:p>
    <w:p w:rsidR="009303C9" w:rsidRPr="00F82FF5" w:rsidRDefault="009303C9" w:rsidP="0072603B">
      <w:pPr>
        <w:jc w:val="both"/>
        <w:rPr>
          <w:rFonts w:ascii="Cambria Math" w:hAnsi="Cambria Math"/>
        </w:rPr>
      </w:pPr>
    </w:p>
    <w:p w:rsidR="00161F1D" w:rsidRPr="00F82FF5" w:rsidRDefault="00161F1D" w:rsidP="0072603B">
      <w:pPr>
        <w:jc w:val="both"/>
        <w:rPr>
          <w:rFonts w:ascii="Cambria Math" w:hAnsi="Cambria Math"/>
        </w:rPr>
      </w:pPr>
    </w:p>
    <w:p w:rsidR="00161F1D" w:rsidRPr="00F82FF5" w:rsidRDefault="00161F1D" w:rsidP="0072603B">
      <w:pPr>
        <w:jc w:val="both"/>
        <w:rPr>
          <w:rFonts w:ascii="Cambria Math" w:hAnsi="Cambria Math"/>
        </w:rPr>
      </w:pPr>
    </w:p>
    <w:p w:rsidR="00777788" w:rsidRDefault="00051EAB" w:rsidP="00777788">
      <w:pPr>
        <w:jc w:val="center"/>
        <w:rPr>
          <w:rFonts w:ascii="Cambria Math" w:hAnsi="Cambria Math"/>
        </w:rPr>
      </w:pPr>
      <w:r w:rsidRPr="00F82FF5">
        <w:rPr>
          <w:rFonts w:ascii="Cambria Math" w:hAnsi="Cambria Math"/>
        </w:rPr>
        <w:t xml:space="preserve">Obr. 1 </w:t>
      </w:r>
      <w:r w:rsidR="00777788">
        <w:rPr>
          <w:rFonts w:ascii="Cambria Math" w:hAnsi="Cambria Math"/>
        </w:rPr>
        <w:t xml:space="preserve">A. </w:t>
      </w:r>
      <w:r w:rsidRPr="00F82FF5">
        <w:rPr>
          <w:rFonts w:ascii="Cambria Math" w:hAnsi="Cambria Math"/>
        </w:rPr>
        <w:t>Prechodová charakteristika jednoduchého snímača teploty</w:t>
      </w:r>
      <w:r w:rsidR="00777788">
        <w:rPr>
          <w:rFonts w:ascii="Cambria Math" w:hAnsi="Cambria Math"/>
        </w:rPr>
        <w:t xml:space="preserve">. </w:t>
      </w:r>
    </w:p>
    <w:p w:rsidR="00777788" w:rsidRPr="00F82FF5" w:rsidRDefault="00777788" w:rsidP="00777788">
      <w:pPr>
        <w:jc w:val="center"/>
        <w:rPr>
          <w:rFonts w:ascii="Cambria Math" w:hAnsi="Cambria Math"/>
        </w:rPr>
      </w:pPr>
      <w:r>
        <w:rPr>
          <w:rFonts w:ascii="Cambria Math" w:hAnsi="Cambria Math"/>
        </w:rPr>
        <w:t xml:space="preserve">B. </w:t>
      </w:r>
      <w:r w:rsidRPr="00F82FF5">
        <w:rPr>
          <w:rFonts w:ascii="Cambria Math" w:hAnsi="Cambria Math"/>
        </w:rPr>
        <w:t>Prechodová charakteristika zložitého snímača</w:t>
      </w:r>
    </w:p>
    <w:p w:rsidR="00A10E03" w:rsidRPr="00F82FF5" w:rsidRDefault="00A10E03" w:rsidP="00A10E03">
      <w:pPr>
        <w:jc w:val="center"/>
        <w:rPr>
          <w:rFonts w:ascii="Cambria Math" w:hAnsi="Cambria Math"/>
        </w:rPr>
      </w:pPr>
    </w:p>
    <w:p w:rsidR="00F1613D" w:rsidRPr="00F82FF5" w:rsidRDefault="00A10E03" w:rsidP="00981438">
      <w:pPr>
        <w:ind w:firstLine="708"/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lastRenderedPageBreak/>
        <w:t xml:space="preserve">Časová konštanta </w:t>
      </w:r>
      <w:r w:rsidRPr="00F82FF5">
        <w:rPr>
          <w:rFonts w:ascii="Cambria Math" w:hAnsi="Cambria Math"/>
          <w:i/>
        </w:rPr>
        <w:t>τ</w:t>
      </w:r>
      <w:r w:rsidRPr="00F82FF5">
        <w:rPr>
          <w:rFonts w:ascii="Cambria Math" w:hAnsi="Cambria Math"/>
        </w:rPr>
        <w:t xml:space="preserve"> snímača udáva čas, za ktorý dosiahne údaj </w:t>
      </w:r>
      <w:r w:rsidR="00F1613D" w:rsidRPr="00F82FF5">
        <w:rPr>
          <w:rFonts w:ascii="Cambria Math" w:hAnsi="Cambria Math"/>
        </w:rPr>
        <w:t>snímača 63,2 % konečnej hodnoty, ak sa zmení teplota prostredia skokom.</w:t>
      </w:r>
      <w:r w:rsidR="00777788">
        <w:rPr>
          <w:rFonts w:ascii="Cambria Math" w:hAnsi="Cambria Math"/>
        </w:rPr>
        <w:t xml:space="preserve"> </w:t>
      </w:r>
      <w:r w:rsidR="00F1613D" w:rsidRPr="00F82FF5">
        <w:rPr>
          <w:rFonts w:ascii="Cambria Math" w:hAnsi="Cambria Math"/>
        </w:rPr>
        <w:t xml:space="preserve">Časová konštanta </w:t>
      </w:r>
      <w:r w:rsidR="00F1613D" w:rsidRPr="00F82FF5">
        <w:rPr>
          <w:rFonts w:ascii="Cambria Math" w:hAnsi="Cambria Math"/>
          <w:i/>
        </w:rPr>
        <w:t>τ</w:t>
      </w:r>
      <w:r w:rsidR="00F1613D" w:rsidRPr="00F82FF5">
        <w:rPr>
          <w:rFonts w:ascii="Cambria Math" w:hAnsi="Cambria Math"/>
        </w:rPr>
        <w:t xml:space="preserve"> zá</w:t>
      </w:r>
      <w:r w:rsidR="005B0DE6" w:rsidRPr="00F82FF5">
        <w:rPr>
          <w:rFonts w:ascii="Cambria Math" w:hAnsi="Cambria Math"/>
        </w:rPr>
        <w:t xml:space="preserve">visí na druhu meraného prostredia, rýchlosti prúdenia tekutín, polohy snímača a pod. Preto je možné časovú konštantu vzťahovať iba na určitý druh snímača a jeho konkrétne zabudovanie do meraného prostredia. </w:t>
      </w:r>
    </w:p>
    <w:p w:rsidR="005B0DE6" w:rsidRPr="00F82FF5" w:rsidRDefault="005B0DE6" w:rsidP="00981438">
      <w:pPr>
        <w:ind w:firstLine="708"/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 xml:space="preserve">Experimentálne zisťovanie časovej konštanty </w:t>
      </w:r>
      <w:r w:rsidRPr="00F82FF5">
        <w:rPr>
          <w:rFonts w:ascii="Cambria Math" w:hAnsi="Cambria Math"/>
          <w:i/>
        </w:rPr>
        <w:t xml:space="preserve">τ </w:t>
      </w:r>
      <w:r w:rsidRPr="00F82FF5">
        <w:rPr>
          <w:rFonts w:ascii="Cambria Math" w:hAnsi="Cambria Math"/>
        </w:rPr>
        <w:t xml:space="preserve">je pomerne ľahké. Skokovú zmenu teploty prostredia realizujeme tak, že snímač teploty z prostredia o teplote </w:t>
      </w:r>
      <w:r w:rsidR="00A03485" w:rsidRPr="00F82FF5">
        <w:rPr>
          <w:rFonts w:ascii="Cambria Math" w:hAnsi="Cambria Math"/>
          <w:i/>
        </w:rPr>
        <w:t>ϑ</w:t>
      </w:r>
      <w:r w:rsidR="00A03485" w:rsidRPr="00F82FF5">
        <w:rPr>
          <w:rFonts w:ascii="Cambria Math" w:hAnsi="Cambria Math"/>
          <w:i/>
          <w:vertAlign w:val="subscript"/>
        </w:rPr>
        <w:t>0</w:t>
      </w:r>
      <w:r w:rsidR="00A03485" w:rsidRPr="00F82FF5">
        <w:rPr>
          <w:rFonts w:ascii="Cambria Math" w:hAnsi="Cambria Math"/>
        </w:rPr>
        <w:t xml:space="preserve"> rýchlo prenesieme do meraného </w:t>
      </w:r>
      <w:r w:rsidR="008D5461" w:rsidRPr="00F82FF5">
        <w:rPr>
          <w:rFonts w:ascii="Cambria Math" w:hAnsi="Cambria Math"/>
        </w:rPr>
        <w:t xml:space="preserve">prostredia o teplote </w:t>
      </w:r>
      <w:proofErr w:type="spellStart"/>
      <w:r w:rsidR="008D5461" w:rsidRPr="00F82FF5">
        <w:rPr>
          <w:rFonts w:ascii="Cambria Math" w:hAnsi="Cambria Math"/>
          <w:i/>
        </w:rPr>
        <w:t>ϑ</w:t>
      </w:r>
      <w:r w:rsidR="008D5461" w:rsidRPr="00F82FF5">
        <w:rPr>
          <w:rFonts w:ascii="Cambria Math" w:hAnsi="Cambria Math"/>
          <w:i/>
          <w:vertAlign w:val="subscript"/>
        </w:rPr>
        <w:t>k</w:t>
      </w:r>
      <w:proofErr w:type="spellEnd"/>
      <w:r w:rsidR="008D5461" w:rsidRPr="00F82FF5">
        <w:rPr>
          <w:rFonts w:ascii="Cambria Math" w:hAnsi="Cambria Math"/>
          <w:i/>
        </w:rPr>
        <w:t>.</w:t>
      </w:r>
      <w:r w:rsidR="008D5461" w:rsidRPr="00F82FF5">
        <w:rPr>
          <w:rFonts w:ascii="Cambria Math" w:hAnsi="Cambria Math"/>
        </w:rPr>
        <w:t xml:space="preserve"> Pritom nezáleží na veľkosti teplotného skoku.</w:t>
      </w:r>
    </w:p>
    <w:p w:rsidR="008D5461" w:rsidRPr="00F82FF5" w:rsidRDefault="008D5461" w:rsidP="00981438">
      <w:pPr>
        <w:ind w:firstLine="708"/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>Pre zložité snímače teploty popísané rovnicami 2. a vyššieho rádu obvykle nie je známy ich matematický popis a preto sa vychádza z experimentálnych meraní. Rád diferenciálnej rovnice snímača sa zisťuje na základe rozboru odmeranej prechodovej charakteristiky.</w:t>
      </w:r>
    </w:p>
    <w:p w:rsidR="00981438" w:rsidRDefault="008E0DEA" w:rsidP="00777788">
      <w:pPr>
        <w:rPr>
          <w:rFonts w:ascii="Cambria Math" w:hAnsi="Cambria Math"/>
          <w:sz w:val="28"/>
          <w:szCs w:val="28"/>
        </w:rPr>
      </w:pPr>
      <w:r w:rsidRPr="00F82FF5">
        <w:rPr>
          <w:rFonts w:ascii="Cambria Math" w:hAnsi="Cambria Math"/>
          <w:b/>
          <w:i/>
          <w:sz w:val="28"/>
          <w:szCs w:val="28"/>
        </w:rPr>
        <w:t xml:space="preserve">τ </w:t>
      </w:r>
      <w:r w:rsidRPr="00F82FF5">
        <w:rPr>
          <w:rFonts w:ascii="Cambria Math" w:hAnsi="Cambria Math"/>
          <w:b/>
          <w:i/>
          <w:sz w:val="28"/>
          <w:szCs w:val="28"/>
          <w:vertAlign w:val="subscript"/>
        </w:rPr>
        <w:t>p</w:t>
      </w:r>
      <w:r w:rsidRPr="00F82FF5">
        <w:rPr>
          <w:rFonts w:ascii="Cambria Math" w:hAnsi="Cambria Math"/>
          <w:b/>
          <w:i/>
          <w:sz w:val="28"/>
          <w:szCs w:val="28"/>
        </w:rPr>
        <w:t xml:space="preserve"> = </w:t>
      </w:r>
      <w:proofErr w:type="spellStart"/>
      <w:r w:rsidRPr="00F82FF5">
        <w:rPr>
          <w:rFonts w:ascii="Cambria Math" w:hAnsi="Cambria Math"/>
          <w:b/>
          <w:i/>
          <w:sz w:val="28"/>
          <w:szCs w:val="28"/>
        </w:rPr>
        <w:t>τ</w:t>
      </w:r>
      <w:r w:rsidRPr="00F82FF5">
        <w:rPr>
          <w:rFonts w:ascii="Cambria Math" w:hAnsi="Cambria Math"/>
          <w:b/>
          <w:i/>
          <w:sz w:val="28"/>
          <w:szCs w:val="28"/>
          <w:vertAlign w:val="subscript"/>
        </w:rPr>
        <w:t>u</w:t>
      </w:r>
      <w:proofErr w:type="spellEnd"/>
      <w:r w:rsidRPr="00F82FF5">
        <w:rPr>
          <w:rFonts w:ascii="Cambria Math" w:hAnsi="Cambria Math"/>
          <w:b/>
          <w:i/>
          <w:sz w:val="28"/>
          <w:szCs w:val="28"/>
        </w:rPr>
        <w:t xml:space="preserve"> + </w:t>
      </w:r>
      <w:proofErr w:type="spellStart"/>
      <w:r w:rsidRPr="00F82FF5">
        <w:rPr>
          <w:rFonts w:ascii="Cambria Math" w:hAnsi="Cambria Math"/>
          <w:b/>
          <w:i/>
          <w:sz w:val="28"/>
          <w:szCs w:val="28"/>
        </w:rPr>
        <w:t>τ</w:t>
      </w:r>
      <w:r w:rsidRPr="00F82FF5">
        <w:rPr>
          <w:rFonts w:ascii="Cambria Math" w:hAnsi="Cambria Math"/>
          <w:b/>
          <w:i/>
          <w:sz w:val="28"/>
          <w:szCs w:val="28"/>
          <w:vertAlign w:val="subscript"/>
        </w:rPr>
        <w:t>n</w:t>
      </w:r>
      <w:proofErr w:type="spellEnd"/>
      <w:r w:rsidR="00497A00">
        <w:rPr>
          <w:rFonts w:ascii="Cambria Math" w:hAnsi="Cambria Math"/>
          <w:sz w:val="28"/>
          <w:szCs w:val="28"/>
        </w:rPr>
        <w:t xml:space="preserve"> </w:t>
      </w:r>
      <w:r w:rsidR="00777788">
        <w:rPr>
          <w:rFonts w:ascii="Cambria Math" w:hAnsi="Cambria Math"/>
          <w:sz w:val="28"/>
          <w:szCs w:val="28"/>
        </w:rPr>
        <w:t>,</w:t>
      </w:r>
    </w:p>
    <w:p w:rsidR="00981438" w:rsidRDefault="008E0DEA" w:rsidP="00777788">
      <w:pPr>
        <w:rPr>
          <w:rFonts w:ascii="Cambria Math" w:hAnsi="Cambria Math"/>
        </w:rPr>
      </w:pPr>
      <w:r w:rsidRPr="00F82FF5">
        <w:rPr>
          <w:rFonts w:ascii="Cambria Math" w:hAnsi="Cambria Math"/>
        </w:rPr>
        <w:t>kde:</w:t>
      </w:r>
      <w:r w:rsidRPr="00F82FF5">
        <w:rPr>
          <w:rFonts w:ascii="Cambria Math" w:hAnsi="Cambria Math"/>
        </w:rPr>
        <w:tab/>
      </w:r>
      <w:proofErr w:type="spellStart"/>
      <w:r w:rsidRPr="00F82FF5">
        <w:rPr>
          <w:rFonts w:ascii="Cambria Math" w:hAnsi="Cambria Math"/>
          <w:i/>
        </w:rPr>
        <w:t>τ</w:t>
      </w:r>
      <w:r w:rsidRPr="00F82FF5">
        <w:rPr>
          <w:rFonts w:ascii="Cambria Math" w:hAnsi="Cambria Math"/>
          <w:i/>
          <w:vertAlign w:val="subscript"/>
        </w:rPr>
        <w:t>p</w:t>
      </w:r>
      <w:proofErr w:type="spellEnd"/>
      <w:r w:rsidRPr="00F82FF5">
        <w:rPr>
          <w:rFonts w:ascii="Cambria Math" w:hAnsi="Cambria Math"/>
        </w:rPr>
        <w:t xml:space="preserve"> – doba prechodu,</w:t>
      </w:r>
      <w:r w:rsidR="00497A00">
        <w:rPr>
          <w:rFonts w:ascii="Cambria Math" w:hAnsi="Cambria Math"/>
        </w:rPr>
        <w:tab/>
      </w:r>
    </w:p>
    <w:p w:rsidR="00981438" w:rsidRDefault="008E0DEA" w:rsidP="00981438">
      <w:pPr>
        <w:ind w:firstLine="708"/>
        <w:rPr>
          <w:rFonts w:ascii="Cambria Math" w:hAnsi="Cambria Math"/>
        </w:rPr>
      </w:pPr>
      <w:proofErr w:type="spellStart"/>
      <w:r w:rsidRPr="00F82FF5">
        <w:rPr>
          <w:rFonts w:ascii="Cambria Math" w:hAnsi="Cambria Math"/>
          <w:i/>
        </w:rPr>
        <w:t>τ</w:t>
      </w:r>
      <w:r w:rsidRPr="00F82FF5">
        <w:rPr>
          <w:rFonts w:ascii="Cambria Math" w:hAnsi="Cambria Math"/>
          <w:i/>
          <w:vertAlign w:val="subscript"/>
        </w:rPr>
        <w:t>u</w:t>
      </w:r>
      <w:proofErr w:type="spellEnd"/>
      <w:r w:rsidRPr="00F82FF5">
        <w:rPr>
          <w:rFonts w:ascii="Cambria Math" w:hAnsi="Cambria Math"/>
        </w:rPr>
        <w:t xml:space="preserve"> – doba prieťahu,</w:t>
      </w:r>
      <w:r w:rsidR="00777788">
        <w:rPr>
          <w:rFonts w:ascii="Cambria Math" w:hAnsi="Cambria Math"/>
        </w:rPr>
        <w:t xml:space="preserve"> </w:t>
      </w:r>
    </w:p>
    <w:p w:rsidR="008E0DEA" w:rsidRDefault="008E0DEA" w:rsidP="00981438">
      <w:pPr>
        <w:ind w:firstLine="708"/>
        <w:rPr>
          <w:rFonts w:ascii="Cambria Math" w:hAnsi="Cambria Math"/>
        </w:rPr>
      </w:pPr>
      <w:proofErr w:type="spellStart"/>
      <w:r w:rsidRPr="00F82FF5">
        <w:rPr>
          <w:rFonts w:ascii="Cambria Math" w:hAnsi="Cambria Math"/>
          <w:i/>
        </w:rPr>
        <w:t>τ</w:t>
      </w:r>
      <w:r w:rsidRPr="00F82FF5">
        <w:rPr>
          <w:rFonts w:ascii="Cambria Math" w:hAnsi="Cambria Math"/>
          <w:i/>
          <w:vertAlign w:val="subscript"/>
        </w:rPr>
        <w:t>n</w:t>
      </w:r>
      <w:proofErr w:type="spellEnd"/>
      <w:r w:rsidR="00777788">
        <w:rPr>
          <w:rFonts w:ascii="Cambria Math" w:hAnsi="Cambria Math"/>
        </w:rPr>
        <w:t xml:space="preserve"> – doba nábehu.</w:t>
      </w:r>
    </w:p>
    <w:p w:rsidR="00777788" w:rsidRPr="00F82FF5" w:rsidRDefault="00777788" w:rsidP="00777788">
      <w:pPr>
        <w:rPr>
          <w:rFonts w:ascii="Cambria Math" w:hAnsi="Cambria Math"/>
        </w:rPr>
      </w:pPr>
    </w:p>
    <w:p w:rsidR="008E0DEA" w:rsidRPr="00F82FF5" w:rsidRDefault="008E0DEA" w:rsidP="008E0DEA">
      <w:pPr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>Náhradná rovnica sa určuje dvoma spôsobmi:</w:t>
      </w:r>
    </w:p>
    <w:p w:rsidR="008E0DEA" w:rsidRPr="00497A00" w:rsidRDefault="008E0DEA" w:rsidP="00777788">
      <w:pPr>
        <w:numPr>
          <w:ilvl w:val="0"/>
          <w:numId w:val="2"/>
        </w:numPr>
        <w:jc w:val="both"/>
        <w:rPr>
          <w:rFonts w:ascii="Cambria Math" w:hAnsi="Cambria Math"/>
        </w:rPr>
      </w:pPr>
      <w:r w:rsidRPr="00497A00">
        <w:rPr>
          <w:rFonts w:ascii="Cambria Math" w:hAnsi="Cambria Math"/>
        </w:rPr>
        <w:t xml:space="preserve">pre </w:t>
      </w:r>
      <w:proofErr w:type="spellStart"/>
      <w:r w:rsidRPr="00497A00">
        <w:rPr>
          <w:rFonts w:ascii="Cambria Math" w:hAnsi="Cambria Math"/>
          <w:i/>
        </w:rPr>
        <w:t>τ</w:t>
      </w:r>
      <w:r w:rsidRPr="00497A00">
        <w:rPr>
          <w:rFonts w:ascii="Cambria Math" w:hAnsi="Cambria Math"/>
          <w:i/>
          <w:vertAlign w:val="subscript"/>
        </w:rPr>
        <w:t>u</w:t>
      </w:r>
      <w:proofErr w:type="spellEnd"/>
      <w:r w:rsidRPr="00497A00">
        <w:rPr>
          <w:rFonts w:ascii="Cambria Math" w:hAnsi="Cambria Math"/>
        </w:rPr>
        <w:t xml:space="preserve"> / </w:t>
      </w:r>
      <w:proofErr w:type="spellStart"/>
      <w:r w:rsidRPr="00497A00">
        <w:rPr>
          <w:rFonts w:ascii="Cambria Math" w:hAnsi="Cambria Math"/>
          <w:i/>
        </w:rPr>
        <w:t>τ</w:t>
      </w:r>
      <w:r w:rsidRPr="00497A00">
        <w:rPr>
          <w:rFonts w:ascii="Cambria Math" w:hAnsi="Cambria Math"/>
          <w:i/>
          <w:vertAlign w:val="subscript"/>
        </w:rPr>
        <w:t>n</w:t>
      </w:r>
      <w:proofErr w:type="spellEnd"/>
      <w:r w:rsidRPr="00497A00">
        <w:rPr>
          <w:rFonts w:ascii="Cambria Math" w:hAnsi="Cambria Math"/>
          <w:i/>
        </w:rPr>
        <w:t xml:space="preserve"> </w:t>
      </w:r>
      <w:r w:rsidRPr="00497A00">
        <w:rPr>
          <w:rFonts w:ascii="Cambria Math" w:hAnsi="Cambria Math"/>
        </w:rPr>
        <w:t>≤ 0,1  sa vykonáva náhrada diferenciálnou rovnicou 2. rádu,</w:t>
      </w:r>
    </w:p>
    <w:p w:rsidR="008E0DEA" w:rsidRPr="00497A00" w:rsidRDefault="008E0DEA" w:rsidP="00777788">
      <w:pPr>
        <w:numPr>
          <w:ilvl w:val="0"/>
          <w:numId w:val="2"/>
        </w:numPr>
        <w:jc w:val="both"/>
        <w:rPr>
          <w:rFonts w:ascii="Cambria Math" w:hAnsi="Cambria Math"/>
        </w:rPr>
      </w:pPr>
      <w:r w:rsidRPr="00497A00">
        <w:rPr>
          <w:rFonts w:ascii="Cambria Math" w:hAnsi="Cambria Math"/>
        </w:rPr>
        <w:t xml:space="preserve">pre </w:t>
      </w:r>
      <w:proofErr w:type="spellStart"/>
      <w:r w:rsidRPr="00497A00">
        <w:rPr>
          <w:rFonts w:ascii="Cambria Math" w:hAnsi="Cambria Math"/>
          <w:i/>
        </w:rPr>
        <w:t>τ</w:t>
      </w:r>
      <w:r w:rsidRPr="00497A00">
        <w:rPr>
          <w:rFonts w:ascii="Cambria Math" w:hAnsi="Cambria Math"/>
          <w:i/>
          <w:vertAlign w:val="subscript"/>
        </w:rPr>
        <w:t>u</w:t>
      </w:r>
      <w:proofErr w:type="spellEnd"/>
      <w:r w:rsidRPr="00497A00">
        <w:rPr>
          <w:rFonts w:ascii="Cambria Math" w:hAnsi="Cambria Math"/>
        </w:rPr>
        <w:t xml:space="preserve"> / </w:t>
      </w:r>
      <w:proofErr w:type="spellStart"/>
      <w:r w:rsidRPr="00497A00">
        <w:rPr>
          <w:rFonts w:ascii="Cambria Math" w:hAnsi="Cambria Math"/>
          <w:i/>
        </w:rPr>
        <w:t>τ</w:t>
      </w:r>
      <w:r w:rsidRPr="00497A00">
        <w:rPr>
          <w:rFonts w:ascii="Cambria Math" w:hAnsi="Cambria Math"/>
          <w:i/>
          <w:vertAlign w:val="subscript"/>
        </w:rPr>
        <w:t>n</w:t>
      </w:r>
      <w:proofErr w:type="spellEnd"/>
      <w:r w:rsidRPr="00497A00">
        <w:rPr>
          <w:rFonts w:ascii="Cambria Math" w:hAnsi="Cambria Math"/>
          <w:i/>
        </w:rPr>
        <w:t xml:space="preserve"> </w:t>
      </w:r>
      <w:r w:rsidR="00073A0E">
        <w:t xml:space="preserve">&gt; </w:t>
      </w:r>
      <w:r w:rsidRPr="00497A00">
        <w:rPr>
          <w:rFonts w:ascii="Cambria Math" w:hAnsi="Cambria Math"/>
        </w:rPr>
        <w:t xml:space="preserve">0,1  sa robí náhrada diferenciálnou rovnicou n – </w:t>
      </w:r>
      <w:proofErr w:type="spellStart"/>
      <w:r w:rsidRPr="00497A00">
        <w:rPr>
          <w:rFonts w:ascii="Cambria Math" w:hAnsi="Cambria Math"/>
        </w:rPr>
        <w:t>tého</w:t>
      </w:r>
      <w:proofErr w:type="spellEnd"/>
      <w:r w:rsidRPr="00497A00">
        <w:rPr>
          <w:rFonts w:ascii="Cambria Math" w:hAnsi="Cambria Math"/>
        </w:rPr>
        <w:t xml:space="preserve"> rádu.</w:t>
      </w:r>
    </w:p>
    <w:p w:rsidR="008E0DEA" w:rsidRPr="00F82FF5" w:rsidRDefault="008E0DEA" w:rsidP="008E0DEA">
      <w:pPr>
        <w:jc w:val="both"/>
        <w:rPr>
          <w:rFonts w:ascii="Cambria Math" w:hAnsi="Cambria Math"/>
        </w:rPr>
      </w:pPr>
    </w:p>
    <w:p w:rsidR="008E0DEA" w:rsidRPr="00F82FF5" w:rsidRDefault="008E0DEA" w:rsidP="008E0DEA">
      <w:pPr>
        <w:jc w:val="both"/>
        <w:rPr>
          <w:rFonts w:ascii="Cambria Math" w:hAnsi="Cambria Math"/>
          <w:b/>
        </w:rPr>
      </w:pPr>
      <w:r w:rsidRPr="00F82FF5">
        <w:rPr>
          <w:rFonts w:ascii="Cambria Math" w:hAnsi="Cambria Math"/>
          <w:b/>
        </w:rPr>
        <w:t>Schéma zapojenia:</w:t>
      </w:r>
    </w:p>
    <w:p w:rsidR="008E0DEA" w:rsidRPr="00F82FF5" w:rsidRDefault="00F82FF5" w:rsidP="008E0DEA">
      <w:pPr>
        <w:jc w:val="both"/>
        <w:rPr>
          <w:rFonts w:ascii="Cambria Math" w:hAnsi="Cambria Math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5362575" cy="2867025"/>
            <wp:effectExtent l="19050" t="0" r="9525" b="0"/>
            <wp:wrapNone/>
            <wp:docPr id="4" name="Obrázok 4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84" t="6216" r="4575" b="1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DEA" w:rsidRPr="00F82FF5" w:rsidRDefault="008E0DEA" w:rsidP="008E0DEA">
      <w:pPr>
        <w:jc w:val="both"/>
        <w:rPr>
          <w:rFonts w:ascii="Cambria Math" w:hAnsi="Cambria Math"/>
        </w:rPr>
      </w:pPr>
    </w:p>
    <w:p w:rsidR="009303C9" w:rsidRPr="00F82FF5" w:rsidRDefault="009303C9" w:rsidP="008E0DEA">
      <w:pPr>
        <w:jc w:val="both"/>
        <w:rPr>
          <w:rFonts w:ascii="Cambria Math" w:hAnsi="Cambria Math"/>
        </w:rPr>
      </w:pPr>
    </w:p>
    <w:p w:rsidR="009303C9" w:rsidRPr="00F82FF5" w:rsidRDefault="009303C9" w:rsidP="008E0DEA">
      <w:pPr>
        <w:jc w:val="both"/>
        <w:rPr>
          <w:rFonts w:ascii="Cambria Math" w:hAnsi="Cambria Math"/>
        </w:rPr>
      </w:pPr>
    </w:p>
    <w:p w:rsidR="009303C9" w:rsidRPr="00F82FF5" w:rsidRDefault="009303C9" w:rsidP="008E0DEA">
      <w:pPr>
        <w:jc w:val="both"/>
        <w:rPr>
          <w:rFonts w:ascii="Cambria Math" w:hAnsi="Cambria Math"/>
        </w:rPr>
      </w:pPr>
    </w:p>
    <w:p w:rsidR="009303C9" w:rsidRPr="00F82FF5" w:rsidRDefault="009303C9" w:rsidP="008E0DEA">
      <w:pPr>
        <w:jc w:val="both"/>
        <w:rPr>
          <w:rFonts w:ascii="Cambria Math" w:hAnsi="Cambria Math"/>
        </w:rPr>
      </w:pPr>
    </w:p>
    <w:p w:rsidR="009303C9" w:rsidRPr="00F82FF5" w:rsidRDefault="009303C9" w:rsidP="008E0DEA">
      <w:pPr>
        <w:jc w:val="both"/>
        <w:rPr>
          <w:rFonts w:ascii="Cambria Math" w:hAnsi="Cambria Math"/>
        </w:rPr>
      </w:pPr>
    </w:p>
    <w:p w:rsidR="009303C9" w:rsidRPr="00F82FF5" w:rsidRDefault="009303C9" w:rsidP="008E0DEA">
      <w:pPr>
        <w:jc w:val="both"/>
        <w:rPr>
          <w:rFonts w:ascii="Cambria Math" w:hAnsi="Cambria Math"/>
        </w:rPr>
      </w:pPr>
    </w:p>
    <w:p w:rsidR="009303C9" w:rsidRPr="00F82FF5" w:rsidRDefault="009303C9" w:rsidP="008E0DEA">
      <w:pPr>
        <w:jc w:val="both"/>
        <w:rPr>
          <w:rFonts w:ascii="Cambria Math" w:hAnsi="Cambria Math"/>
        </w:rPr>
      </w:pPr>
    </w:p>
    <w:p w:rsidR="009303C9" w:rsidRPr="00F82FF5" w:rsidRDefault="009303C9" w:rsidP="008E0DEA">
      <w:pPr>
        <w:jc w:val="both"/>
        <w:rPr>
          <w:rFonts w:ascii="Cambria Math" w:hAnsi="Cambria Math"/>
        </w:rPr>
      </w:pPr>
    </w:p>
    <w:p w:rsidR="009303C9" w:rsidRPr="00F82FF5" w:rsidRDefault="009303C9" w:rsidP="008E0DEA">
      <w:pPr>
        <w:jc w:val="both"/>
        <w:rPr>
          <w:rFonts w:ascii="Cambria Math" w:hAnsi="Cambria Math"/>
        </w:rPr>
      </w:pPr>
    </w:p>
    <w:p w:rsidR="009303C9" w:rsidRPr="00F82FF5" w:rsidRDefault="009303C9" w:rsidP="008E0DEA">
      <w:pPr>
        <w:jc w:val="both"/>
        <w:rPr>
          <w:rFonts w:ascii="Cambria Math" w:hAnsi="Cambria Math"/>
        </w:rPr>
      </w:pPr>
    </w:p>
    <w:p w:rsidR="005A1301" w:rsidRPr="00F82FF5" w:rsidRDefault="005A1301" w:rsidP="008E0DEA">
      <w:pPr>
        <w:jc w:val="both"/>
        <w:rPr>
          <w:rFonts w:ascii="Cambria Math" w:hAnsi="Cambria Math"/>
        </w:rPr>
      </w:pPr>
    </w:p>
    <w:p w:rsidR="005A1301" w:rsidRPr="00F82FF5" w:rsidRDefault="005A1301" w:rsidP="008E0DEA">
      <w:pPr>
        <w:jc w:val="both"/>
        <w:rPr>
          <w:rFonts w:ascii="Cambria Math" w:hAnsi="Cambria Math"/>
        </w:rPr>
      </w:pPr>
    </w:p>
    <w:p w:rsidR="005A1301" w:rsidRPr="00F82FF5" w:rsidRDefault="005A1301" w:rsidP="008E0DEA">
      <w:pPr>
        <w:jc w:val="both"/>
        <w:rPr>
          <w:rFonts w:ascii="Cambria Math" w:hAnsi="Cambria Math"/>
        </w:rPr>
      </w:pPr>
    </w:p>
    <w:p w:rsidR="009303C9" w:rsidRPr="00F82FF5" w:rsidRDefault="009303C9" w:rsidP="008E0DEA">
      <w:pPr>
        <w:jc w:val="both"/>
        <w:rPr>
          <w:rFonts w:ascii="Cambria Math" w:hAnsi="Cambria Math"/>
        </w:rPr>
      </w:pPr>
    </w:p>
    <w:p w:rsidR="008E0DEA" w:rsidRPr="00F82FF5" w:rsidRDefault="008E0DEA" w:rsidP="008E0DEA">
      <w:pPr>
        <w:jc w:val="both"/>
        <w:rPr>
          <w:rFonts w:ascii="Cambria Math" w:hAnsi="Cambria Math"/>
        </w:rPr>
      </w:pPr>
    </w:p>
    <w:p w:rsidR="008E0DEA" w:rsidRPr="00F82FF5" w:rsidRDefault="008E0DEA" w:rsidP="008E0DEA">
      <w:pPr>
        <w:jc w:val="both"/>
        <w:rPr>
          <w:rFonts w:ascii="Cambria Math" w:hAnsi="Cambria Math"/>
          <w:b/>
        </w:rPr>
      </w:pPr>
      <w:r w:rsidRPr="00F82FF5">
        <w:rPr>
          <w:rFonts w:ascii="Cambria Math" w:hAnsi="Cambria Math"/>
          <w:b/>
        </w:rPr>
        <w:t>Postup pri meraní:</w:t>
      </w:r>
    </w:p>
    <w:p w:rsidR="008E0DEA" w:rsidRPr="00F82FF5" w:rsidRDefault="008E0DEA" w:rsidP="008E0DEA">
      <w:pPr>
        <w:numPr>
          <w:ilvl w:val="0"/>
          <w:numId w:val="2"/>
        </w:numPr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>zapojiť prístroje podľa schémy zapojenia</w:t>
      </w:r>
    </w:p>
    <w:p w:rsidR="008E0DEA" w:rsidRPr="00F82FF5" w:rsidRDefault="008E0DEA" w:rsidP="008E0DEA">
      <w:pPr>
        <w:numPr>
          <w:ilvl w:val="0"/>
          <w:numId w:val="2"/>
        </w:numPr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>vodu v laboratórnej nádobe zohriať na cca 80°C</w:t>
      </w:r>
    </w:p>
    <w:p w:rsidR="008E0DEA" w:rsidRPr="00F82FF5" w:rsidRDefault="008E0DEA" w:rsidP="008E0DEA">
      <w:pPr>
        <w:numPr>
          <w:ilvl w:val="0"/>
          <w:numId w:val="2"/>
        </w:numPr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 xml:space="preserve">na PC spustiť program pre vyhodnocovanie prechodovej charakteristiky </w:t>
      </w:r>
    </w:p>
    <w:p w:rsidR="008E0DEA" w:rsidRPr="00F82FF5" w:rsidRDefault="00837F22" w:rsidP="008E0DEA">
      <w:pPr>
        <w:numPr>
          <w:ilvl w:val="0"/>
          <w:numId w:val="2"/>
        </w:numPr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 xml:space="preserve">snímač </w:t>
      </w:r>
      <w:proofErr w:type="spellStart"/>
      <w:r w:rsidRPr="00F82FF5">
        <w:rPr>
          <w:rFonts w:ascii="Cambria Math" w:hAnsi="Cambria Math"/>
        </w:rPr>
        <w:t>Pt</w:t>
      </w:r>
      <w:proofErr w:type="spellEnd"/>
      <w:r w:rsidRPr="00F82FF5">
        <w:rPr>
          <w:rFonts w:ascii="Cambria Math" w:hAnsi="Cambria Math"/>
        </w:rPr>
        <w:t xml:space="preserve"> 100 vložiť do nádoby s horúcou vodou </w:t>
      </w:r>
    </w:p>
    <w:p w:rsidR="00837F22" w:rsidRPr="00F82FF5" w:rsidRDefault="00837F22" w:rsidP="008E0DEA">
      <w:pPr>
        <w:numPr>
          <w:ilvl w:val="0"/>
          <w:numId w:val="2"/>
        </w:numPr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>vytlačiť nameranú prechodovú charakteristiku na tlačiarni</w:t>
      </w:r>
    </w:p>
    <w:p w:rsidR="00837F22" w:rsidRPr="00F82FF5" w:rsidRDefault="00837F22" w:rsidP="008E0DEA">
      <w:pPr>
        <w:numPr>
          <w:ilvl w:val="0"/>
          <w:numId w:val="2"/>
        </w:numPr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>meranie realizovať aj pre snímač s puzdrom</w:t>
      </w:r>
    </w:p>
    <w:p w:rsidR="009303C9" w:rsidRDefault="009303C9" w:rsidP="00837F22">
      <w:pPr>
        <w:jc w:val="both"/>
        <w:rPr>
          <w:rFonts w:ascii="Cambria Math" w:hAnsi="Cambria Math"/>
        </w:rPr>
      </w:pPr>
    </w:p>
    <w:p w:rsidR="0085386C" w:rsidRPr="00F82FF5" w:rsidRDefault="0085386C" w:rsidP="00837F22">
      <w:pPr>
        <w:jc w:val="both"/>
        <w:rPr>
          <w:rFonts w:ascii="Cambria Math" w:hAnsi="Cambria Math"/>
        </w:rPr>
      </w:pPr>
    </w:p>
    <w:p w:rsidR="00837F22" w:rsidRPr="00F82FF5" w:rsidRDefault="00837F22" w:rsidP="00837F22">
      <w:pPr>
        <w:jc w:val="both"/>
        <w:rPr>
          <w:rFonts w:ascii="Cambria Math" w:hAnsi="Cambria Math"/>
          <w:b/>
        </w:rPr>
      </w:pPr>
      <w:r w:rsidRPr="00F82FF5">
        <w:rPr>
          <w:rFonts w:ascii="Cambria Math" w:hAnsi="Cambria Math"/>
          <w:b/>
        </w:rPr>
        <w:lastRenderedPageBreak/>
        <w:t>Podmienky merania:</w:t>
      </w:r>
    </w:p>
    <w:p w:rsidR="00837F22" w:rsidRPr="00F82FF5" w:rsidRDefault="00837F22" w:rsidP="00837F22">
      <w:pPr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ab/>
        <w:t>teplota:</w:t>
      </w:r>
      <w:r w:rsidRPr="00F82FF5">
        <w:rPr>
          <w:rFonts w:ascii="Cambria Math" w:hAnsi="Cambria Math"/>
        </w:rPr>
        <w:tab/>
      </w:r>
      <w:r w:rsidRPr="00F82FF5">
        <w:rPr>
          <w:rFonts w:ascii="Cambria Math" w:hAnsi="Cambria Math"/>
          <w:i/>
        </w:rPr>
        <w:t>ϑ</w:t>
      </w:r>
      <w:r w:rsidRPr="00F82FF5">
        <w:rPr>
          <w:rFonts w:ascii="Cambria Math" w:hAnsi="Cambria Math"/>
        </w:rPr>
        <w:t xml:space="preserve"> = </w:t>
      </w:r>
      <w:r w:rsidR="003C0C08">
        <w:rPr>
          <w:rFonts w:ascii="Cambria Math" w:hAnsi="Cambria Math"/>
        </w:rPr>
        <w:t xml:space="preserve">   </w:t>
      </w:r>
      <w:r w:rsidRPr="00F82FF5">
        <w:rPr>
          <w:rFonts w:ascii="Cambria Math" w:hAnsi="Cambria Math"/>
        </w:rPr>
        <w:t xml:space="preserve"> °C</w:t>
      </w:r>
    </w:p>
    <w:p w:rsidR="00837F22" w:rsidRPr="00F82FF5" w:rsidRDefault="00837F22" w:rsidP="00837F22">
      <w:pPr>
        <w:ind w:firstLine="708"/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>tlak:</w:t>
      </w:r>
      <w:r w:rsidRPr="00F82FF5">
        <w:rPr>
          <w:rFonts w:ascii="Cambria Math" w:hAnsi="Cambria Math"/>
        </w:rPr>
        <w:tab/>
      </w:r>
      <w:r w:rsidRPr="00F82FF5">
        <w:rPr>
          <w:rFonts w:ascii="Cambria Math" w:hAnsi="Cambria Math"/>
        </w:rPr>
        <w:tab/>
      </w:r>
      <w:r w:rsidRPr="00F82FF5">
        <w:rPr>
          <w:rFonts w:ascii="Cambria Math" w:hAnsi="Cambria Math"/>
          <w:i/>
        </w:rPr>
        <w:t>p</w:t>
      </w:r>
      <w:r w:rsidRPr="00F82FF5">
        <w:rPr>
          <w:rFonts w:ascii="Cambria Math" w:hAnsi="Cambria Math"/>
        </w:rPr>
        <w:t xml:space="preserve"> = </w:t>
      </w:r>
      <w:r w:rsidR="003C0C08">
        <w:rPr>
          <w:rFonts w:ascii="Cambria Math" w:hAnsi="Cambria Math"/>
        </w:rPr>
        <w:t xml:space="preserve">    </w:t>
      </w:r>
      <w:r w:rsidRPr="00F82FF5">
        <w:rPr>
          <w:rFonts w:ascii="Cambria Math" w:hAnsi="Cambria Math"/>
        </w:rPr>
        <w:t xml:space="preserve"> kPa</w:t>
      </w:r>
    </w:p>
    <w:p w:rsidR="00837F22" w:rsidRPr="00F82FF5" w:rsidRDefault="00837F22" w:rsidP="00837F22">
      <w:pPr>
        <w:ind w:firstLine="708"/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>vlhkosť:</w:t>
      </w:r>
      <w:r w:rsidRPr="00F82FF5">
        <w:rPr>
          <w:rFonts w:ascii="Cambria Math" w:hAnsi="Cambria Math"/>
        </w:rPr>
        <w:tab/>
      </w:r>
      <w:r w:rsidRPr="00F82FF5">
        <w:rPr>
          <w:rFonts w:ascii="Cambria Math" w:hAnsi="Cambria Math"/>
          <w:i/>
        </w:rPr>
        <w:t xml:space="preserve">h </w:t>
      </w:r>
      <w:r w:rsidRPr="00F82FF5">
        <w:rPr>
          <w:rFonts w:ascii="Cambria Math" w:hAnsi="Cambria Math"/>
        </w:rPr>
        <w:t xml:space="preserve">= </w:t>
      </w:r>
      <w:r w:rsidR="003C0C08">
        <w:rPr>
          <w:rFonts w:ascii="Cambria Math" w:hAnsi="Cambria Math"/>
        </w:rPr>
        <w:t xml:space="preserve">    </w:t>
      </w:r>
      <w:r w:rsidRPr="00F82FF5">
        <w:rPr>
          <w:rFonts w:ascii="Cambria Math" w:hAnsi="Cambria Math"/>
        </w:rPr>
        <w:t xml:space="preserve"> %</w:t>
      </w:r>
    </w:p>
    <w:p w:rsidR="00837F22" w:rsidRPr="00F82FF5" w:rsidRDefault="00837F22" w:rsidP="00837F22">
      <w:pPr>
        <w:ind w:firstLine="708"/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 xml:space="preserve">iné vplyvy: </w:t>
      </w:r>
    </w:p>
    <w:p w:rsidR="009303C9" w:rsidRDefault="009303C9" w:rsidP="00837F22">
      <w:pPr>
        <w:jc w:val="both"/>
        <w:rPr>
          <w:rFonts w:ascii="Cambria Math" w:hAnsi="Cambria Math"/>
        </w:rPr>
      </w:pPr>
    </w:p>
    <w:p w:rsidR="00981438" w:rsidRDefault="00981438" w:rsidP="00837F22">
      <w:pPr>
        <w:jc w:val="both"/>
        <w:rPr>
          <w:rFonts w:ascii="Cambria Math" w:hAnsi="Cambria Math"/>
        </w:rPr>
      </w:pPr>
    </w:p>
    <w:p w:rsidR="00981438" w:rsidRPr="00F82FF5" w:rsidRDefault="00981438" w:rsidP="00837F22">
      <w:pPr>
        <w:jc w:val="both"/>
        <w:rPr>
          <w:rFonts w:ascii="Cambria Math" w:hAnsi="Cambria Math"/>
        </w:rPr>
      </w:pPr>
    </w:p>
    <w:p w:rsidR="00A2786F" w:rsidRDefault="00A2786F" w:rsidP="00837F22">
      <w:pPr>
        <w:jc w:val="both"/>
        <w:rPr>
          <w:rFonts w:ascii="Cambria Math" w:hAnsi="Cambria Math"/>
          <w:b/>
        </w:rPr>
      </w:pPr>
      <w:r w:rsidRPr="00F82FF5">
        <w:rPr>
          <w:rFonts w:ascii="Cambria Math" w:hAnsi="Cambria Math"/>
          <w:b/>
        </w:rPr>
        <w:t>Ta</w:t>
      </w:r>
      <w:r w:rsidR="00097C93" w:rsidRPr="00F82FF5">
        <w:rPr>
          <w:rFonts w:ascii="Cambria Math" w:hAnsi="Cambria Math"/>
          <w:b/>
        </w:rPr>
        <w:t>buľka nameraných a vypočítaných hodnôt:</w:t>
      </w:r>
    </w:p>
    <w:p w:rsidR="00777788" w:rsidRPr="00F82FF5" w:rsidRDefault="00777788" w:rsidP="00837F22">
      <w:pPr>
        <w:jc w:val="both"/>
        <w:rPr>
          <w:rFonts w:ascii="Cambria Math" w:hAnsi="Cambria Math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F441AD" w:rsidRPr="00F82FF5" w:rsidTr="00F52766">
        <w:tc>
          <w:tcPr>
            <w:tcW w:w="9212" w:type="dxa"/>
            <w:gridSpan w:val="13"/>
            <w:shd w:val="clear" w:color="auto" w:fill="E0E0E0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bez puzdra</w:t>
            </w:r>
          </w:p>
        </w:tc>
      </w:tr>
      <w:tr w:rsidR="00F441AD" w:rsidRPr="00F82FF5" w:rsidTr="00F52766">
        <w:tc>
          <w:tcPr>
            <w:tcW w:w="1842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Číslo merania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1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2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3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4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5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6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7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8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9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10</w:t>
            </w:r>
          </w:p>
        </w:tc>
        <w:tc>
          <w:tcPr>
            <w:tcW w:w="615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11</w:t>
            </w:r>
          </w:p>
        </w:tc>
        <w:tc>
          <w:tcPr>
            <w:tcW w:w="615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12</w:t>
            </w:r>
          </w:p>
        </w:tc>
      </w:tr>
      <w:tr w:rsidR="00F441AD" w:rsidRPr="00F82FF5" w:rsidTr="00F52766">
        <w:tc>
          <w:tcPr>
            <w:tcW w:w="1842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Čas merania [s]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0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5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10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15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20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25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30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35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40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45</w:t>
            </w:r>
          </w:p>
        </w:tc>
        <w:tc>
          <w:tcPr>
            <w:tcW w:w="615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50</w:t>
            </w:r>
          </w:p>
        </w:tc>
        <w:tc>
          <w:tcPr>
            <w:tcW w:w="615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55</w:t>
            </w:r>
          </w:p>
        </w:tc>
      </w:tr>
      <w:tr w:rsidR="00F441AD" w:rsidRPr="00F82FF5" w:rsidTr="00F52766">
        <w:tc>
          <w:tcPr>
            <w:tcW w:w="1842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  <w:i/>
              </w:rPr>
            </w:pPr>
            <w:proofErr w:type="spellStart"/>
            <w:r w:rsidRPr="00F82FF5">
              <w:rPr>
                <w:rFonts w:ascii="Cambria Math" w:hAnsi="Cambria Math"/>
                <w:b/>
                <w:i/>
              </w:rPr>
              <w:t>R</w:t>
            </w:r>
            <w:r w:rsidRPr="00F82FF5">
              <w:rPr>
                <w:rFonts w:ascii="Cambria Math" w:hAnsi="Cambria Math"/>
                <w:b/>
                <w:i/>
                <w:vertAlign w:val="subscript"/>
              </w:rPr>
              <w:t>pt</w:t>
            </w:r>
            <w:proofErr w:type="spellEnd"/>
            <w:r w:rsidRPr="00F82FF5">
              <w:rPr>
                <w:rFonts w:ascii="Cambria Math" w:hAnsi="Cambria Math"/>
                <w:b/>
                <w:i/>
              </w:rPr>
              <w:t xml:space="preserve">  </w:t>
            </w:r>
            <w:r w:rsidRPr="00F82FF5">
              <w:rPr>
                <w:rFonts w:ascii="Cambria Math" w:hAnsi="Cambria Math"/>
                <w:b/>
              </w:rPr>
              <w:t>[Ω]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5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5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F441AD" w:rsidRPr="00F82FF5" w:rsidTr="00F52766">
        <w:tc>
          <w:tcPr>
            <w:tcW w:w="1842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  <w:i/>
              </w:rPr>
            </w:pPr>
            <w:proofErr w:type="spellStart"/>
            <w:r w:rsidRPr="00F82FF5">
              <w:rPr>
                <w:rFonts w:ascii="Cambria Math" w:hAnsi="Cambria Math"/>
                <w:b/>
                <w:i/>
              </w:rPr>
              <w:t>t</w:t>
            </w:r>
            <w:r w:rsidRPr="00F82FF5">
              <w:rPr>
                <w:rFonts w:ascii="Cambria Math" w:hAnsi="Cambria Math"/>
                <w:b/>
                <w:i/>
                <w:vertAlign w:val="subscript"/>
              </w:rPr>
              <w:t>pt</w:t>
            </w:r>
            <w:proofErr w:type="spellEnd"/>
            <w:r w:rsidRPr="00F82FF5">
              <w:rPr>
                <w:rFonts w:ascii="Cambria Math" w:hAnsi="Cambria Math"/>
                <w:b/>
                <w:i/>
                <w:vertAlign w:val="subscript"/>
              </w:rPr>
              <w:t xml:space="preserve">   </w:t>
            </w:r>
            <w:r w:rsidRPr="00F82FF5">
              <w:rPr>
                <w:rFonts w:ascii="Cambria Math" w:hAnsi="Cambria Math"/>
                <w:b/>
                <w:i/>
              </w:rPr>
              <w:t xml:space="preserve"> </w:t>
            </w:r>
            <w:r w:rsidRPr="00F82FF5">
              <w:rPr>
                <w:rFonts w:ascii="Cambria Math" w:hAnsi="Cambria Math"/>
                <w:b/>
              </w:rPr>
              <w:t>[°C]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5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5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F441AD" w:rsidRDefault="00F441AD" w:rsidP="00837F22">
      <w:pPr>
        <w:jc w:val="both"/>
        <w:rPr>
          <w:rFonts w:ascii="Cambria Math" w:hAnsi="Cambria Math"/>
          <w:b/>
        </w:rPr>
      </w:pPr>
    </w:p>
    <w:p w:rsidR="00777788" w:rsidRPr="00F82FF5" w:rsidRDefault="00777788" w:rsidP="00837F22">
      <w:pPr>
        <w:jc w:val="both"/>
        <w:rPr>
          <w:rFonts w:ascii="Cambria Math" w:hAnsi="Cambria Math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F441AD" w:rsidRPr="00F82FF5" w:rsidTr="00F52766">
        <w:tc>
          <w:tcPr>
            <w:tcW w:w="9212" w:type="dxa"/>
            <w:gridSpan w:val="13"/>
            <w:shd w:val="clear" w:color="auto" w:fill="E0E0E0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s puzdrom</w:t>
            </w:r>
          </w:p>
        </w:tc>
      </w:tr>
      <w:tr w:rsidR="00F441AD" w:rsidRPr="00F82FF5" w:rsidTr="00F52766">
        <w:tc>
          <w:tcPr>
            <w:tcW w:w="1842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Číslo merania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1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2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3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4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5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6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7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8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9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10</w:t>
            </w:r>
          </w:p>
        </w:tc>
        <w:tc>
          <w:tcPr>
            <w:tcW w:w="615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11</w:t>
            </w:r>
          </w:p>
        </w:tc>
        <w:tc>
          <w:tcPr>
            <w:tcW w:w="615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12</w:t>
            </w:r>
          </w:p>
        </w:tc>
      </w:tr>
      <w:tr w:rsidR="00F441AD" w:rsidRPr="00F82FF5" w:rsidTr="00F52766">
        <w:tc>
          <w:tcPr>
            <w:tcW w:w="1842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  <w:r w:rsidRPr="00F82FF5">
              <w:rPr>
                <w:rFonts w:ascii="Cambria Math" w:hAnsi="Cambria Math"/>
                <w:b/>
              </w:rPr>
              <w:t>Čas merania [s]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0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10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20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30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40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50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60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70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80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90</w:t>
            </w:r>
          </w:p>
        </w:tc>
        <w:tc>
          <w:tcPr>
            <w:tcW w:w="615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100</w:t>
            </w:r>
          </w:p>
        </w:tc>
        <w:tc>
          <w:tcPr>
            <w:tcW w:w="615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</w:rPr>
            </w:pPr>
            <w:r w:rsidRPr="00F82FF5">
              <w:rPr>
                <w:rFonts w:ascii="Cambria Math" w:hAnsi="Cambria Math"/>
              </w:rPr>
              <w:t>110</w:t>
            </w:r>
          </w:p>
        </w:tc>
      </w:tr>
      <w:tr w:rsidR="00F441AD" w:rsidRPr="00F82FF5" w:rsidTr="00F52766">
        <w:tc>
          <w:tcPr>
            <w:tcW w:w="1842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  <w:i/>
              </w:rPr>
            </w:pPr>
            <w:proofErr w:type="spellStart"/>
            <w:r w:rsidRPr="00F82FF5">
              <w:rPr>
                <w:rFonts w:ascii="Cambria Math" w:hAnsi="Cambria Math"/>
                <w:b/>
                <w:i/>
              </w:rPr>
              <w:t>R</w:t>
            </w:r>
            <w:r w:rsidRPr="00F82FF5">
              <w:rPr>
                <w:rFonts w:ascii="Cambria Math" w:hAnsi="Cambria Math"/>
                <w:b/>
                <w:i/>
                <w:vertAlign w:val="subscript"/>
              </w:rPr>
              <w:t>pt</w:t>
            </w:r>
            <w:proofErr w:type="spellEnd"/>
            <w:r w:rsidRPr="00F82FF5">
              <w:rPr>
                <w:rFonts w:ascii="Cambria Math" w:hAnsi="Cambria Math"/>
                <w:b/>
                <w:i/>
              </w:rPr>
              <w:t xml:space="preserve">  </w:t>
            </w:r>
            <w:r w:rsidRPr="00F82FF5">
              <w:rPr>
                <w:rFonts w:ascii="Cambria Math" w:hAnsi="Cambria Math"/>
                <w:b/>
              </w:rPr>
              <w:t>[Ω]</w:t>
            </w: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  <w:tc>
          <w:tcPr>
            <w:tcW w:w="615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  <w:tc>
          <w:tcPr>
            <w:tcW w:w="615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</w:tr>
      <w:tr w:rsidR="00F441AD" w:rsidRPr="00F82FF5" w:rsidTr="00F52766">
        <w:tc>
          <w:tcPr>
            <w:tcW w:w="1842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  <w:i/>
              </w:rPr>
            </w:pPr>
            <w:proofErr w:type="spellStart"/>
            <w:r w:rsidRPr="00F82FF5">
              <w:rPr>
                <w:rFonts w:ascii="Cambria Math" w:hAnsi="Cambria Math"/>
                <w:b/>
                <w:i/>
              </w:rPr>
              <w:t>t</w:t>
            </w:r>
            <w:r w:rsidRPr="00F82FF5">
              <w:rPr>
                <w:rFonts w:ascii="Cambria Math" w:hAnsi="Cambria Math"/>
                <w:b/>
                <w:i/>
                <w:vertAlign w:val="subscript"/>
              </w:rPr>
              <w:t>pt</w:t>
            </w:r>
            <w:proofErr w:type="spellEnd"/>
            <w:r w:rsidRPr="00F82FF5">
              <w:rPr>
                <w:rFonts w:ascii="Cambria Math" w:hAnsi="Cambria Math"/>
                <w:b/>
                <w:i/>
                <w:vertAlign w:val="subscript"/>
              </w:rPr>
              <w:t xml:space="preserve">   </w:t>
            </w:r>
            <w:r w:rsidRPr="00F82FF5">
              <w:rPr>
                <w:rFonts w:ascii="Cambria Math" w:hAnsi="Cambria Math"/>
                <w:b/>
                <w:i/>
              </w:rPr>
              <w:t xml:space="preserve"> </w:t>
            </w:r>
            <w:r w:rsidRPr="00F82FF5">
              <w:rPr>
                <w:rFonts w:ascii="Cambria Math" w:hAnsi="Cambria Math"/>
                <w:b/>
              </w:rPr>
              <w:t>[°C]</w:t>
            </w:r>
          </w:p>
        </w:tc>
        <w:tc>
          <w:tcPr>
            <w:tcW w:w="614" w:type="dxa"/>
          </w:tcPr>
          <w:p w:rsidR="00F52766" w:rsidRPr="00F82FF5" w:rsidRDefault="00F52766" w:rsidP="00F52766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  <w:tc>
          <w:tcPr>
            <w:tcW w:w="614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  <w:tc>
          <w:tcPr>
            <w:tcW w:w="615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  <w:tc>
          <w:tcPr>
            <w:tcW w:w="615" w:type="dxa"/>
          </w:tcPr>
          <w:p w:rsidR="00F441AD" w:rsidRPr="00F82FF5" w:rsidRDefault="00F441AD" w:rsidP="00F52766">
            <w:pPr>
              <w:jc w:val="both"/>
              <w:rPr>
                <w:rFonts w:ascii="Cambria Math" w:hAnsi="Cambria Math"/>
                <w:b/>
              </w:rPr>
            </w:pPr>
          </w:p>
        </w:tc>
      </w:tr>
    </w:tbl>
    <w:p w:rsidR="00A2786F" w:rsidRPr="00F82FF5" w:rsidRDefault="00A2786F" w:rsidP="00837F22">
      <w:pPr>
        <w:jc w:val="both"/>
        <w:rPr>
          <w:rFonts w:ascii="Cambria Math" w:hAnsi="Cambria Math"/>
          <w:b/>
        </w:rPr>
      </w:pPr>
    </w:p>
    <w:p w:rsidR="00A2786F" w:rsidRPr="00F82FF5" w:rsidRDefault="00A2786F" w:rsidP="00837F22">
      <w:pPr>
        <w:jc w:val="both"/>
        <w:rPr>
          <w:rFonts w:ascii="Cambria Math" w:hAnsi="Cambria Math"/>
          <w:b/>
        </w:rPr>
      </w:pPr>
    </w:p>
    <w:p w:rsidR="00837F22" w:rsidRPr="00F82FF5" w:rsidRDefault="00837F22" w:rsidP="00837F22">
      <w:pPr>
        <w:jc w:val="both"/>
        <w:rPr>
          <w:rFonts w:ascii="Cambria Math" w:hAnsi="Cambria Math"/>
          <w:b/>
        </w:rPr>
      </w:pPr>
      <w:r w:rsidRPr="00F82FF5">
        <w:rPr>
          <w:rFonts w:ascii="Cambria Math" w:hAnsi="Cambria Math"/>
          <w:b/>
        </w:rPr>
        <w:t>Spracovanie výsledkov merania:</w:t>
      </w:r>
    </w:p>
    <w:p w:rsidR="00837F22" w:rsidRPr="00F82FF5" w:rsidRDefault="00837F22" w:rsidP="00837F22">
      <w:pPr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>Z nameraných grafických závislostí prechodových charakteristík podľa postupov v uvedených v teoretickom rozbore odčítať, resp. vypočítať:</w:t>
      </w:r>
    </w:p>
    <w:p w:rsidR="00837F22" w:rsidRPr="00F82FF5" w:rsidRDefault="00837F22" w:rsidP="00837F22">
      <w:pPr>
        <w:numPr>
          <w:ilvl w:val="0"/>
          <w:numId w:val="2"/>
        </w:numPr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 xml:space="preserve">časovú konštantu </w:t>
      </w:r>
      <w:r w:rsidRPr="00F82FF5">
        <w:rPr>
          <w:rFonts w:ascii="Cambria Math" w:hAnsi="Cambria Math"/>
          <w:i/>
        </w:rPr>
        <w:t>τ</w:t>
      </w:r>
      <w:r w:rsidRPr="00F82FF5">
        <w:rPr>
          <w:rFonts w:ascii="Cambria Math" w:hAnsi="Cambria Math"/>
        </w:rPr>
        <w:t xml:space="preserve"> snímača bez puzdra:</w:t>
      </w:r>
    </w:p>
    <w:p w:rsidR="00837F22" w:rsidRPr="00F82FF5" w:rsidRDefault="00837F22" w:rsidP="00837F22">
      <w:pPr>
        <w:ind w:left="720"/>
        <w:jc w:val="both"/>
        <w:rPr>
          <w:rFonts w:ascii="Cambria Math" w:hAnsi="Cambria Math"/>
        </w:rPr>
      </w:pPr>
      <w:r w:rsidRPr="00F82FF5">
        <w:rPr>
          <w:rFonts w:ascii="Cambria Math" w:hAnsi="Cambria Math"/>
          <w:i/>
        </w:rPr>
        <w:t xml:space="preserve">τ </w:t>
      </w:r>
      <w:r w:rsidRPr="00F82FF5">
        <w:rPr>
          <w:rFonts w:ascii="Cambria Math" w:hAnsi="Cambria Math"/>
        </w:rPr>
        <w:t xml:space="preserve">= </w:t>
      </w:r>
      <w:r w:rsidR="003C0C08">
        <w:rPr>
          <w:rFonts w:ascii="Cambria Math" w:hAnsi="Cambria Math"/>
        </w:rPr>
        <w:t xml:space="preserve">         </w:t>
      </w:r>
      <w:r w:rsidRPr="00F82FF5">
        <w:rPr>
          <w:rFonts w:ascii="Cambria Math" w:hAnsi="Cambria Math"/>
        </w:rPr>
        <w:t>s</w:t>
      </w:r>
    </w:p>
    <w:p w:rsidR="00837F22" w:rsidRPr="00F82FF5" w:rsidRDefault="00837F22" w:rsidP="00837F22">
      <w:pPr>
        <w:ind w:left="360"/>
        <w:jc w:val="both"/>
        <w:rPr>
          <w:rFonts w:ascii="Cambria Math" w:hAnsi="Cambria Math"/>
        </w:rPr>
      </w:pPr>
    </w:p>
    <w:p w:rsidR="00837F22" w:rsidRPr="00F82FF5" w:rsidRDefault="00837F22" w:rsidP="00837F22">
      <w:pPr>
        <w:numPr>
          <w:ilvl w:val="0"/>
          <w:numId w:val="2"/>
        </w:numPr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 xml:space="preserve">časové konštanty </w:t>
      </w:r>
      <w:proofErr w:type="spellStart"/>
      <w:r w:rsidRPr="00F82FF5">
        <w:rPr>
          <w:rFonts w:ascii="Cambria Math" w:hAnsi="Cambria Math"/>
          <w:i/>
        </w:rPr>
        <w:t>τ</w:t>
      </w:r>
      <w:r w:rsidRPr="00F82FF5">
        <w:rPr>
          <w:rFonts w:ascii="Cambria Math" w:hAnsi="Cambria Math"/>
          <w:i/>
          <w:vertAlign w:val="subscript"/>
        </w:rPr>
        <w:t>p</w:t>
      </w:r>
      <w:proofErr w:type="spellEnd"/>
      <w:r w:rsidRPr="00F82FF5">
        <w:rPr>
          <w:rFonts w:ascii="Cambria Math" w:hAnsi="Cambria Math"/>
          <w:i/>
        </w:rPr>
        <w:t xml:space="preserve">, </w:t>
      </w:r>
      <w:proofErr w:type="spellStart"/>
      <w:r w:rsidRPr="00F82FF5">
        <w:rPr>
          <w:rFonts w:ascii="Cambria Math" w:hAnsi="Cambria Math"/>
          <w:i/>
        </w:rPr>
        <w:t>τ</w:t>
      </w:r>
      <w:r w:rsidRPr="00F82FF5">
        <w:rPr>
          <w:rFonts w:ascii="Cambria Math" w:hAnsi="Cambria Math"/>
          <w:i/>
          <w:vertAlign w:val="subscript"/>
        </w:rPr>
        <w:t>u</w:t>
      </w:r>
      <w:proofErr w:type="spellEnd"/>
      <w:r w:rsidRPr="00F82FF5">
        <w:rPr>
          <w:rFonts w:ascii="Cambria Math" w:hAnsi="Cambria Math"/>
          <w:i/>
        </w:rPr>
        <w:t xml:space="preserve">, </w:t>
      </w:r>
      <w:proofErr w:type="spellStart"/>
      <w:r w:rsidRPr="00F82FF5">
        <w:rPr>
          <w:rFonts w:ascii="Cambria Math" w:hAnsi="Cambria Math"/>
          <w:i/>
        </w:rPr>
        <w:t>τ</w:t>
      </w:r>
      <w:r w:rsidRPr="00F82FF5">
        <w:rPr>
          <w:rFonts w:ascii="Cambria Math" w:hAnsi="Cambria Math"/>
          <w:i/>
          <w:vertAlign w:val="subscript"/>
        </w:rPr>
        <w:t>n</w:t>
      </w:r>
      <w:proofErr w:type="spellEnd"/>
      <w:r w:rsidRPr="00F82FF5">
        <w:rPr>
          <w:rFonts w:ascii="Cambria Math" w:hAnsi="Cambria Math"/>
          <w:i/>
        </w:rPr>
        <w:t xml:space="preserve"> </w:t>
      </w:r>
      <w:r w:rsidRPr="00F82FF5">
        <w:rPr>
          <w:rFonts w:ascii="Cambria Math" w:hAnsi="Cambria Math"/>
        </w:rPr>
        <w:t>snímača s puzdrom:</w:t>
      </w:r>
    </w:p>
    <w:p w:rsidR="00837F22" w:rsidRPr="00F82FF5" w:rsidRDefault="00837F22" w:rsidP="00837F22">
      <w:pPr>
        <w:ind w:left="720"/>
        <w:jc w:val="both"/>
        <w:rPr>
          <w:rFonts w:ascii="Cambria Math" w:hAnsi="Cambria Math"/>
        </w:rPr>
      </w:pPr>
      <w:proofErr w:type="spellStart"/>
      <w:r w:rsidRPr="00F82FF5">
        <w:rPr>
          <w:rFonts w:ascii="Cambria Math" w:hAnsi="Cambria Math"/>
          <w:i/>
        </w:rPr>
        <w:t>τ</w:t>
      </w:r>
      <w:r w:rsidRPr="00F82FF5">
        <w:rPr>
          <w:rFonts w:ascii="Cambria Math" w:hAnsi="Cambria Math"/>
          <w:i/>
          <w:vertAlign w:val="subscript"/>
        </w:rPr>
        <w:t>p</w:t>
      </w:r>
      <w:proofErr w:type="spellEnd"/>
      <w:r w:rsidRPr="00F82FF5">
        <w:rPr>
          <w:rFonts w:ascii="Cambria Math" w:hAnsi="Cambria Math"/>
          <w:i/>
        </w:rPr>
        <w:t xml:space="preserve"> </w:t>
      </w:r>
      <w:r w:rsidRPr="00F82FF5">
        <w:rPr>
          <w:rFonts w:ascii="Cambria Math" w:hAnsi="Cambria Math"/>
        </w:rPr>
        <w:t xml:space="preserve">= </w:t>
      </w:r>
      <w:r w:rsidR="003C0C08">
        <w:rPr>
          <w:rFonts w:ascii="Cambria Math" w:hAnsi="Cambria Math"/>
        </w:rPr>
        <w:t xml:space="preserve">       </w:t>
      </w:r>
      <w:r w:rsidRPr="00F82FF5">
        <w:rPr>
          <w:rFonts w:ascii="Cambria Math" w:hAnsi="Cambria Math"/>
        </w:rPr>
        <w:t>s</w:t>
      </w:r>
      <w:r w:rsidRPr="00F82FF5">
        <w:rPr>
          <w:rFonts w:ascii="Cambria Math" w:hAnsi="Cambria Math"/>
        </w:rPr>
        <w:tab/>
      </w:r>
      <w:r w:rsidRPr="00F82FF5">
        <w:rPr>
          <w:rFonts w:ascii="Cambria Math" w:hAnsi="Cambria Math"/>
        </w:rPr>
        <w:tab/>
      </w:r>
      <w:proofErr w:type="spellStart"/>
      <w:r w:rsidRPr="00F82FF5">
        <w:rPr>
          <w:rFonts w:ascii="Cambria Math" w:hAnsi="Cambria Math"/>
          <w:i/>
        </w:rPr>
        <w:t>τ</w:t>
      </w:r>
      <w:r w:rsidRPr="00F82FF5">
        <w:rPr>
          <w:rFonts w:ascii="Cambria Math" w:hAnsi="Cambria Math"/>
          <w:i/>
          <w:vertAlign w:val="subscript"/>
        </w:rPr>
        <w:t>u</w:t>
      </w:r>
      <w:proofErr w:type="spellEnd"/>
      <w:r w:rsidRPr="00F82FF5">
        <w:rPr>
          <w:rFonts w:ascii="Cambria Math" w:hAnsi="Cambria Math"/>
          <w:i/>
        </w:rPr>
        <w:t xml:space="preserve"> </w:t>
      </w:r>
      <w:r w:rsidRPr="00F82FF5">
        <w:rPr>
          <w:rFonts w:ascii="Cambria Math" w:hAnsi="Cambria Math"/>
        </w:rPr>
        <w:t xml:space="preserve">= </w:t>
      </w:r>
      <w:r w:rsidR="003C0C08">
        <w:rPr>
          <w:rFonts w:ascii="Cambria Math" w:hAnsi="Cambria Math"/>
        </w:rPr>
        <w:t xml:space="preserve">      </w:t>
      </w:r>
      <w:r w:rsidRPr="00F82FF5">
        <w:rPr>
          <w:rFonts w:ascii="Cambria Math" w:hAnsi="Cambria Math"/>
        </w:rPr>
        <w:t>s</w:t>
      </w:r>
      <w:r w:rsidRPr="00F82FF5">
        <w:rPr>
          <w:rFonts w:ascii="Cambria Math" w:hAnsi="Cambria Math"/>
        </w:rPr>
        <w:tab/>
      </w:r>
      <w:r w:rsidRPr="00F82FF5">
        <w:rPr>
          <w:rFonts w:ascii="Cambria Math" w:hAnsi="Cambria Math"/>
        </w:rPr>
        <w:tab/>
      </w:r>
      <w:proofErr w:type="spellStart"/>
      <w:r w:rsidRPr="00F82FF5">
        <w:rPr>
          <w:rFonts w:ascii="Cambria Math" w:hAnsi="Cambria Math"/>
          <w:i/>
        </w:rPr>
        <w:t>τ</w:t>
      </w:r>
      <w:r w:rsidRPr="00F82FF5">
        <w:rPr>
          <w:rFonts w:ascii="Cambria Math" w:hAnsi="Cambria Math"/>
          <w:i/>
          <w:vertAlign w:val="subscript"/>
        </w:rPr>
        <w:t>n</w:t>
      </w:r>
      <w:proofErr w:type="spellEnd"/>
      <w:r w:rsidRPr="00F82FF5">
        <w:rPr>
          <w:rFonts w:ascii="Cambria Math" w:hAnsi="Cambria Math"/>
          <w:i/>
        </w:rPr>
        <w:t xml:space="preserve"> </w:t>
      </w:r>
      <w:r w:rsidRPr="00F82FF5">
        <w:rPr>
          <w:rFonts w:ascii="Cambria Math" w:hAnsi="Cambria Math"/>
        </w:rPr>
        <w:t xml:space="preserve">= </w:t>
      </w:r>
      <w:r w:rsidR="003C0C08">
        <w:rPr>
          <w:rFonts w:ascii="Cambria Math" w:hAnsi="Cambria Math"/>
        </w:rPr>
        <w:t xml:space="preserve">        </w:t>
      </w:r>
      <w:r w:rsidRPr="00F82FF5">
        <w:rPr>
          <w:rFonts w:ascii="Cambria Math" w:hAnsi="Cambria Math"/>
        </w:rPr>
        <w:t>s</w:t>
      </w:r>
    </w:p>
    <w:p w:rsidR="00837F22" w:rsidRPr="00F82FF5" w:rsidRDefault="00837F22" w:rsidP="00837F22">
      <w:pPr>
        <w:jc w:val="both"/>
        <w:rPr>
          <w:rFonts w:ascii="Cambria Math" w:hAnsi="Cambria Math"/>
        </w:rPr>
      </w:pPr>
    </w:p>
    <w:p w:rsidR="00837F22" w:rsidRPr="00F82FF5" w:rsidRDefault="00837F22" w:rsidP="00837F22">
      <w:pPr>
        <w:jc w:val="both"/>
        <w:rPr>
          <w:rFonts w:ascii="Cambria Math" w:hAnsi="Cambria Math"/>
          <w:b/>
        </w:rPr>
      </w:pPr>
      <w:r w:rsidRPr="00F82FF5">
        <w:rPr>
          <w:rFonts w:ascii="Cambria Math" w:hAnsi="Cambria Math"/>
          <w:b/>
        </w:rPr>
        <w:t>Zhodnotenie merania:</w:t>
      </w:r>
    </w:p>
    <w:p w:rsidR="00837F22" w:rsidRPr="008B6041" w:rsidRDefault="00837F22" w:rsidP="00837F22">
      <w:pPr>
        <w:jc w:val="both"/>
        <w:rPr>
          <w:rFonts w:ascii="Cambria Math" w:hAnsi="Cambria Math"/>
          <w:i/>
        </w:rPr>
      </w:pPr>
      <w:r w:rsidRPr="008B6041">
        <w:rPr>
          <w:rFonts w:ascii="Cambria Math" w:hAnsi="Cambria Math"/>
          <w:i/>
        </w:rPr>
        <w:t>Podľa priebehu merania a z nameraných výsledkov zhodnotiť meranie.</w:t>
      </w:r>
    </w:p>
    <w:p w:rsidR="00837F22" w:rsidRPr="00F82FF5" w:rsidRDefault="00837F22" w:rsidP="00837F22">
      <w:pPr>
        <w:jc w:val="both"/>
        <w:rPr>
          <w:rFonts w:ascii="Cambria Math" w:hAnsi="Cambria Math"/>
        </w:rPr>
      </w:pPr>
    </w:p>
    <w:p w:rsidR="00837F22" w:rsidRPr="00F82FF5" w:rsidRDefault="00837F22" w:rsidP="00837F22">
      <w:pPr>
        <w:jc w:val="both"/>
        <w:rPr>
          <w:rFonts w:ascii="Cambria Math" w:hAnsi="Cambria Math"/>
          <w:b/>
        </w:rPr>
      </w:pPr>
      <w:r w:rsidRPr="00F82FF5">
        <w:rPr>
          <w:rFonts w:ascii="Cambria Math" w:hAnsi="Cambria Math"/>
          <w:b/>
        </w:rPr>
        <w:t>Literatúra:</w:t>
      </w:r>
    </w:p>
    <w:p w:rsidR="00837F22" w:rsidRPr="00F82FF5" w:rsidRDefault="00837F22" w:rsidP="00837F22">
      <w:pPr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 xml:space="preserve">JENČÍK, J., KUHN, L. </w:t>
      </w:r>
      <w:r w:rsidRPr="00F82FF5">
        <w:rPr>
          <w:rFonts w:ascii="Cambria Math" w:hAnsi="Cambria Math"/>
          <w:lang w:val="cs-CZ"/>
        </w:rPr>
        <w:t>Technická měření ve strojnictví.</w:t>
      </w:r>
      <w:r w:rsidRPr="00F82FF5">
        <w:rPr>
          <w:rFonts w:ascii="Cambria Math" w:hAnsi="Cambria Math"/>
        </w:rPr>
        <w:t xml:space="preserve"> Praha: SNTL, 1982.</w:t>
      </w:r>
    </w:p>
    <w:p w:rsidR="00837F22" w:rsidRPr="00F82FF5" w:rsidRDefault="00837F22" w:rsidP="00097329">
      <w:pPr>
        <w:jc w:val="both"/>
        <w:rPr>
          <w:rFonts w:ascii="Cambria Math" w:hAnsi="Cambria Math"/>
        </w:rPr>
      </w:pPr>
      <w:r w:rsidRPr="00F82FF5">
        <w:rPr>
          <w:rFonts w:ascii="Cambria Math" w:hAnsi="Cambria Math"/>
        </w:rPr>
        <w:t>SKOK, P., RIMÁR, M. Teória riadenia tepelných sústav. Prešov: FVT TU v Košiciach, 2005.</w:t>
      </w:r>
    </w:p>
    <w:sectPr w:rsidR="00837F22" w:rsidRPr="00F8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E8F"/>
    <w:multiLevelType w:val="hybridMultilevel"/>
    <w:tmpl w:val="CBB2F7EA"/>
    <w:lvl w:ilvl="0" w:tplc="AB686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B032D4"/>
    <w:multiLevelType w:val="hybridMultilevel"/>
    <w:tmpl w:val="DB7481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E699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890FC1"/>
    <w:multiLevelType w:val="hybridMultilevel"/>
    <w:tmpl w:val="9392F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B2F1A"/>
    <w:multiLevelType w:val="hybridMultilevel"/>
    <w:tmpl w:val="6D4EAD52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E5"/>
    <w:rsid w:val="00012A1A"/>
    <w:rsid w:val="00051EAB"/>
    <w:rsid w:val="00073A0E"/>
    <w:rsid w:val="00097329"/>
    <w:rsid w:val="00097C93"/>
    <w:rsid w:val="001034A1"/>
    <w:rsid w:val="00161F1D"/>
    <w:rsid w:val="002713C0"/>
    <w:rsid w:val="003C0C08"/>
    <w:rsid w:val="003E12CB"/>
    <w:rsid w:val="004158CE"/>
    <w:rsid w:val="00447EDF"/>
    <w:rsid w:val="00497A00"/>
    <w:rsid w:val="004C52F5"/>
    <w:rsid w:val="0056633D"/>
    <w:rsid w:val="005A1301"/>
    <w:rsid w:val="005B0DE6"/>
    <w:rsid w:val="0065103F"/>
    <w:rsid w:val="0072603B"/>
    <w:rsid w:val="00773A30"/>
    <w:rsid w:val="00777788"/>
    <w:rsid w:val="00782A03"/>
    <w:rsid w:val="007E6FCA"/>
    <w:rsid w:val="00837F22"/>
    <w:rsid w:val="0085386C"/>
    <w:rsid w:val="008B6041"/>
    <w:rsid w:val="008D5461"/>
    <w:rsid w:val="008E0DEA"/>
    <w:rsid w:val="009303C9"/>
    <w:rsid w:val="00981438"/>
    <w:rsid w:val="00A03485"/>
    <w:rsid w:val="00A10E03"/>
    <w:rsid w:val="00A2786F"/>
    <w:rsid w:val="00A43863"/>
    <w:rsid w:val="00B3410D"/>
    <w:rsid w:val="00B40BB2"/>
    <w:rsid w:val="00BD63A3"/>
    <w:rsid w:val="00C066C4"/>
    <w:rsid w:val="00C369AB"/>
    <w:rsid w:val="00D43E79"/>
    <w:rsid w:val="00E214E5"/>
    <w:rsid w:val="00E4242E"/>
    <w:rsid w:val="00E63159"/>
    <w:rsid w:val="00EF54FA"/>
    <w:rsid w:val="00F1613D"/>
    <w:rsid w:val="00F441AD"/>
    <w:rsid w:val="00F52766"/>
    <w:rsid w:val="00F67650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97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97A0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538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97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97A0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53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.tuke.sk/fvtpo/kp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620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TECHNICKÁ UNIVERZITA V KOŠICIACH</vt:lpstr>
      <vt:lpstr>TECHNICKÁ UNIVERZITA V KOŠICIACH</vt:lpstr>
    </vt:vector>
  </TitlesOfParts>
  <Company>TOSHIBA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 KOŠICIACH</dc:title>
  <dc:creator>Marcela</dc:creator>
  <cp:lastModifiedBy>Windows</cp:lastModifiedBy>
  <cp:revision>6</cp:revision>
  <cp:lastPrinted>2013-10-24T12:37:00Z</cp:lastPrinted>
  <dcterms:created xsi:type="dcterms:W3CDTF">2013-11-05T10:32:00Z</dcterms:created>
  <dcterms:modified xsi:type="dcterms:W3CDTF">2013-11-07T07:38:00Z</dcterms:modified>
</cp:coreProperties>
</file>